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10" w:rsidRPr="00775F24" w:rsidRDefault="009B3E10" w:rsidP="00AA0C9F">
      <w:pPr>
        <w:autoSpaceDE w:val="0"/>
        <w:autoSpaceDN w:val="0"/>
        <w:adjustRightInd w:val="0"/>
        <w:snapToGrid w:val="0"/>
        <w:spacing w:beforeLines="50" w:before="145" w:afterLines="50" w:after="145"/>
        <w:jc w:val="center"/>
        <w:rPr>
          <w:rFonts w:ascii="ＭＳ 明朝" w:eastAsia="ＭＳ 明朝" w:hAnsi="ＭＳ 明朝"/>
          <w:szCs w:val="21"/>
          <w:u w:val="single"/>
        </w:rPr>
      </w:pPr>
      <w:bookmarkStart w:id="0" w:name="_GoBack"/>
      <w:bookmarkEnd w:id="0"/>
      <w:r w:rsidRPr="00AA0C9F">
        <w:rPr>
          <w:rFonts w:ascii="ＭＳ 明朝" w:eastAsia="ＭＳ 明朝" w:hAnsi="ＭＳ 明朝" w:hint="eastAsia"/>
          <w:spacing w:val="92"/>
          <w:kern w:val="0"/>
          <w:szCs w:val="21"/>
          <w:u w:val="single"/>
          <w:fitText w:val="7720" w:id="-1676448256"/>
        </w:rPr>
        <w:t>【農地転用許可申請書に添付してください</w:t>
      </w:r>
      <w:r w:rsidRPr="00AA0C9F">
        <w:rPr>
          <w:rFonts w:ascii="ＭＳ 明朝" w:eastAsia="ＭＳ 明朝" w:hAnsi="ＭＳ 明朝" w:hint="eastAsia"/>
          <w:spacing w:val="12"/>
          <w:kern w:val="0"/>
          <w:szCs w:val="21"/>
          <w:u w:val="single"/>
          <w:fitText w:val="7720" w:id="-1676448256"/>
        </w:rPr>
        <w:t>】</w:t>
      </w:r>
    </w:p>
    <w:p w:rsidR="002A2D67" w:rsidRDefault="00F461CE" w:rsidP="002D3ED0">
      <w:pPr>
        <w:autoSpaceDE w:val="0"/>
        <w:autoSpaceDN w:val="0"/>
        <w:adjustRightInd w:val="0"/>
        <w:snapToGrid w:val="0"/>
        <w:jc w:val="center"/>
        <w:rPr>
          <w:rFonts w:ascii="ＭＳ 明朝" w:eastAsia="ＭＳ 明朝" w:hAnsi="ＭＳ 明朝"/>
          <w:sz w:val="22"/>
        </w:rPr>
      </w:pPr>
      <w:r w:rsidRPr="00AD3226">
        <w:rPr>
          <w:rFonts w:ascii="ＭＳ 明朝" w:eastAsia="ＭＳ 明朝" w:hAnsi="ＭＳ 明朝" w:hint="eastAsia"/>
          <w:sz w:val="22"/>
        </w:rPr>
        <w:t>支柱を立てて営農を継続する太陽光発電設</w:t>
      </w:r>
    </w:p>
    <w:p w:rsidR="00F461CE" w:rsidRDefault="00F461CE" w:rsidP="002D3ED0">
      <w:pPr>
        <w:autoSpaceDE w:val="0"/>
        <w:autoSpaceDN w:val="0"/>
        <w:adjustRightInd w:val="0"/>
        <w:snapToGrid w:val="0"/>
        <w:jc w:val="center"/>
        <w:rPr>
          <w:rFonts w:ascii="ＭＳ 明朝" w:eastAsia="ＭＳ 明朝" w:hAnsi="ＭＳ 明朝"/>
          <w:color w:val="FFFFFF" w:themeColor="background1"/>
          <w:sz w:val="22"/>
        </w:rPr>
      </w:pPr>
      <w:r w:rsidRPr="00AD3226">
        <w:rPr>
          <w:rFonts w:ascii="ＭＳ 明朝" w:eastAsia="ＭＳ 明朝" w:hAnsi="ＭＳ 明朝" w:hint="eastAsia"/>
          <w:sz w:val="22"/>
        </w:rPr>
        <w:t>備の農地転用許可</w:t>
      </w:r>
      <w:r w:rsidR="00584FE5" w:rsidRPr="00AD3226">
        <w:rPr>
          <w:rFonts w:ascii="ＭＳ 明朝" w:eastAsia="ＭＳ 明朝" w:hAnsi="ＭＳ 明朝" w:hint="eastAsia"/>
          <w:sz w:val="22"/>
        </w:rPr>
        <w:t>申請に際しての</w:t>
      </w:r>
      <w:r w:rsidRPr="00AD3226">
        <w:rPr>
          <w:rFonts w:ascii="ＭＳ 明朝" w:eastAsia="ＭＳ 明朝" w:hAnsi="ＭＳ 明朝" w:hint="eastAsia"/>
          <w:sz w:val="22"/>
        </w:rPr>
        <w:t>確認書</w:t>
      </w:r>
      <w:r w:rsidR="002A2D67" w:rsidRPr="002A2D67">
        <w:rPr>
          <w:rFonts w:ascii="ＭＳ 明朝" w:eastAsia="ＭＳ 明朝" w:hAnsi="ＭＳ 明朝" w:hint="eastAsia"/>
          <w:color w:val="FFFFFF" w:themeColor="background1"/>
          <w:sz w:val="22"/>
        </w:rPr>
        <w:t>※</w:t>
      </w:r>
    </w:p>
    <w:p w:rsidR="002A2D67" w:rsidRPr="002A2D67" w:rsidRDefault="002A2D67" w:rsidP="002D3ED0">
      <w:pPr>
        <w:autoSpaceDE w:val="0"/>
        <w:autoSpaceDN w:val="0"/>
        <w:adjustRightInd w:val="0"/>
        <w:snapToGrid w:val="0"/>
        <w:jc w:val="center"/>
        <w:rPr>
          <w:rFonts w:ascii="ＭＳ 明朝" w:eastAsia="ＭＳ 明朝" w:hAnsi="ＭＳ 明朝"/>
          <w:sz w:val="22"/>
        </w:rPr>
      </w:pPr>
      <w:r w:rsidRPr="002A2D67">
        <w:rPr>
          <w:rFonts w:ascii="ＭＳ 明朝" w:eastAsia="ＭＳ 明朝" w:hAnsi="ＭＳ 明朝" w:hint="eastAsia"/>
          <w:sz w:val="22"/>
        </w:rPr>
        <w:t>【</w:t>
      </w:r>
      <w:r w:rsidRPr="002A2D67">
        <w:rPr>
          <w:rFonts w:ascii="ＭＳ 明朝" w:eastAsia="ＭＳ 明朝" w:hAnsi="ＭＳ 明朝" w:hint="eastAsia"/>
          <w:color w:val="FF0000"/>
          <w:sz w:val="22"/>
        </w:rPr>
        <w:t>「荒廃農地を再生利用する場合」以外の場合</w:t>
      </w:r>
      <w:r>
        <w:rPr>
          <w:rFonts w:ascii="ＭＳ 明朝" w:eastAsia="ＭＳ 明朝" w:hAnsi="ＭＳ 明朝" w:hint="eastAsia"/>
          <w:sz w:val="22"/>
        </w:rPr>
        <w:t>】</w:t>
      </w:r>
    </w:p>
    <w:p w:rsidR="00F461CE" w:rsidRPr="00AD3226" w:rsidRDefault="00F461CE" w:rsidP="002D3ED0">
      <w:pPr>
        <w:autoSpaceDE w:val="0"/>
        <w:autoSpaceDN w:val="0"/>
        <w:adjustRightInd w:val="0"/>
        <w:snapToGrid w:val="0"/>
        <w:rPr>
          <w:rFonts w:ascii="ＭＳ 明朝" w:eastAsia="ＭＳ 明朝" w:hAnsi="ＭＳ 明朝"/>
          <w:szCs w:val="21"/>
        </w:rPr>
      </w:pPr>
    </w:p>
    <w:p w:rsidR="00F461CE" w:rsidRPr="00AD3226" w:rsidRDefault="00F461CE" w:rsidP="00AD3226">
      <w:pPr>
        <w:autoSpaceDE w:val="0"/>
        <w:autoSpaceDN w:val="0"/>
        <w:adjustRightInd w:val="0"/>
        <w:snapToGrid w:val="0"/>
        <w:ind w:left="193" w:hangingChars="100" w:hanging="193"/>
        <w:rPr>
          <w:rFonts w:ascii="ＭＳ 明朝" w:eastAsia="ＭＳ 明朝" w:hAnsi="ＭＳ 明朝"/>
          <w:szCs w:val="21"/>
        </w:rPr>
      </w:pPr>
      <w:r w:rsidRPr="00AD3226">
        <w:rPr>
          <w:rFonts w:ascii="ＭＳ 明朝" w:eastAsia="ＭＳ 明朝" w:hAnsi="ＭＳ 明朝" w:hint="eastAsia"/>
          <w:szCs w:val="21"/>
        </w:rPr>
        <w:t xml:space="preserve">１　</w:t>
      </w:r>
      <w:r w:rsidR="00584FE5" w:rsidRPr="00AD3226">
        <w:rPr>
          <w:rFonts w:ascii="ＭＳ 明朝" w:eastAsia="ＭＳ 明朝" w:hAnsi="ＭＳ 明朝" w:hint="eastAsia"/>
          <w:szCs w:val="21"/>
        </w:rPr>
        <w:t>営農型太陽光発電設備の転用許可は，一時転用許可であり，パネルを支える支柱は，容易に撤去できるよう，その基礎が独立基礎や支柱を地面に打ち込むだけの施行方法によるものを対象としていること。</w:t>
      </w:r>
    </w:p>
    <w:p w:rsidR="00F461CE" w:rsidRPr="00AD3226" w:rsidRDefault="00F461CE" w:rsidP="00C7453A">
      <w:pPr>
        <w:autoSpaceDE w:val="0"/>
        <w:autoSpaceDN w:val="0"/>
        <w:adjustRightInd w:val="0"/>
        <w:snapToGrid w:val="0"/>
        <w:spacing w:beforeLines="50" w:before="145"/>
        <w:ind w:left="193" w:hangingChars="100" w:hanging="193"/>
        <w:rPr>
          <w:rFonts w:ascii="ＭＳ 明朝" w:eastAsia="ＭＳ 明朝" w:hAnsi="ＭＳ 明朝"/>
          <w:szCs w:val="21"/>
        </w:rPr>
      </w:pPr>
      <w:r w:rsidRPr="00AD3226">
        <w:rPr>
          <w:rFonts w:ascii="ＭＳ 明朝" w:eastAsia="ＭＳ 明朝" w:hAnsi="ＭＳ 明朝" w:hint="eastAsia"/>
          <w:szCs w:val="21"/>
        </w:rPr>
        <w:t xml:space="preserve">２　</w:t>
      </w:r>
      <w:r w:rsidR="00584FE5" w:rsidRPr="00AD3226">
        <w:rPr>
          <w:rFonts w:ascii="ＭＳ 明朝" w:eastAsia="ＭＳ 明朝" w:hAnsi="ＭＳ 明朝" w:hint="eastAsia"/>
          <w:szCs w:val="21"/>
        </w:rPr>
        <w:t>「営農が行われない場合」，「下部の農地における単収が同じ年の地域の平均的な単収と比較しておおむね２割以上減少している場合」，「下部の農地において生産された農作物の品質に著しい劣化が生じていると認められる場合」は，</w:t>
      </w:r>
      <w:r w:rsidR="002A2D67" w:rsidRPr="002A2D67">
        <w:rPr>
          <w:rFonts w:ascii="ＭＳ 明朝" w:eastAsia="ＭＳ 明朝" w:hAnsi="ＭＳ 明朝" w:hint="eastAsia"/>
          <w:szCs w:val="21"/>
        </w:rPr>
        <w:t>営農の適切な実施や</w:t>
      </w:r>
      <w:r w:rsidR="00584FE5" w:rsidRPr="00AD3226">
        <w:rPr>
          <w:rFonts w:ascii="ＭＳ 明朝" w:eastAsia="ＭＳ 明朝" w:hAnsi="ＭＳ 明朝" w:hint="eastAsia"/>
          <w:szCs w:val="21"/>
        </w:rPr>
        <w:t>適切な日照量の確保等のために必要な改善措置を迅速に講ずる必要があること。</w:t>
      </w:r>
    </w:p>
    <w:p w:rsidR="00F461CE" w:rsidRPr="00AD3226" w:rsidRDefault="00584FE5" w:rsidP="00AD3226">
      <w:pPr>
        <w:autoSpaceDE w:val="0"/>
        <w:autoSpaceDN w:val="0"/>
        <w:adjustRightInd w:val="0"/>
        <w:snapToGrid w:val="0"/>
        <w:ind w:leftChars="100" w:left="193" w:firstLineChars="100" w:firstLine="193"/>
        <w:rPr>
          <w:rFonts w:ascii="ＭＳ 明朝" w:eastAsia="ＭＳ 明朝" w:hAnsi="ＭＳ 明朝"/>
          <w:szCs w:val="21"/>
        </w:rPr>
      </w:pPr>
      <w:r w:rsidRPr="00AD3226">
        <w:rPr>
          <w:rFonts w:ascii="ＭＳ 明朝" w:eastAsia="ＭＳ 明朝" w:hAnsi="ＭＳ 明朝" w:hint="eastAsia"/>
          <w:szCs w:val="21"/>
        </w:rPr>
        <w:t>また，改善措置を講じたにも関わらず，改善されなかった場合は，再許可が認められず，発電設備を撤去する義務があること。あるいは，許可期間中であっても許可が取り消され，原状回復命令が出される場合があること。</w:t>
      </w:r>
    </w:p>
    <w:p w:rsidR="00F461CE" w:rsidRPr="00AD3226" w:rsidRDefault="00F461CE" w:rsidP="00FD126E">
      <w:pPr>
        <w:autoSpaceDE w:val="0"/>
        <w:autoSpaceDN w:val="0"/>
        <w:adjustRightInd w:val="0"/>
        <w:snapToGrid w:val="0"/>
        <w:spacing w:beforeLines="50" w:before="145"/>
        <w:ind w:left="193" w:hangingChars="100" w:hanging="193"/>
        <w:rPr>
          <w:rFonts w:ascii="ＭＳ 明朝" w:eastAsia="ＭＳ 明朝" w:hAnsi="ＭＳ 明朝"/>
          <w:szCs w:val="21"/>
        </w:rPr>
      </w:pPr>
      <w:r w:rsidRPr="00AD3226">
        <w:rPr>
          <w:rFonts w:ascii="ＭＳ 明朝" w:eastAsia="ＭＳ 明朝" w:hAnsi="ＭＳ 明朝" w:hint="eastAsia"/>
          <w:szCs w:val="21"/>
        </w:rPr>
        <w:t xml:space="preserve">３　</w:t>
      </w:r>
      <w:r w:rsidR="00584FE5" w:rsidRPr="00AD3226">
        <w:rPr>
          <w:rFonts w:ascii="ＭＳ 明朝" w:eastAsia="ＭＳ 明朝" w:hAnsi="ＭＳ 明朝" w:hint="eastAsia"/>
          <w:szCs w:val="21"/>
        </w:rPr>
        <w:t>毎年、下部の農地における農作物の生育に係る状況及び生産された農作物の収量等に係る状況等を翌年２月末日までに，下記に掲げる場合に応じて，</w:t>
      </w:r>
      <w:r w:rsidR="00823B54" w:rsidRPr="00823B54">
        <w:rPr>
          <w:rFonts w:ascii="ＭＳ 明朝" w:eastAsia="ＭＳ 明朝" w:hAnsi="ＭＳ 明朝" w:hint="eastAsia"/>
          <w:szCs w:val="21"/>
        </w:rPr>
        <w:t>転用許可権者</w:t>
      </w:r>
      <w:r w:rsidR="00FA01A0" w:rsidRPr="00FA01A0">
        <w:rPr>
          <w:rFonts w:ascii="ＭＳ 明朝" w:eastAsia="ＭＳ 明朝" w:hAnsi="ＭＳ 明朝" w:hint="eastAsia"/>
          <w:szCs w:val="21"/>
          <w:vertAlign w:val="superscript"/>
        </w:rPr>
        <w:t>※</w:t>
      </w:r>
      <w:r w:rsidR="00584FE5" w:rsidRPr="00AD3226">
        <w:rPr>
          <w:rFonts w:ascii="ＭＳ 明朝" w:eastAsia="ＭＳ 明朝" w:hAnsi="ＭＳ 明朝" w:hint="eastAsia"/>
          <w:szCs w:val="21"/>
        </w:rPr>
        <w:t>に報告するものとする。報告書には，報告内容が適切であるかについて，必要な知見を有する者（例えば，営農指導員，試験研究機関，設備の製造業者等）の確認を受けるものとする。なお，知見を有する者の確認内容については，別紙参考様式１又は２のとおりとする。</w:t>
      </w:r>
    </w:p>
    <w:p w:rsidR="00584FE5" w:rsidRPr="00AD3226" w:rsidRDefault="00584FE5" w:rsidP="00FD126E">
      <w:pPr>
        <w:autoSpaceDE w:val="0"/>
        <w:autoSpaceDN w:val="0"/>
        <w:adjustRightInd w:val="0"/>
        <w:snapToGrid w:val="0"/>
        <w:ind w:leftChars="200" w:left="579" w:hangingChars="100" w:hanging="193"/>
        <w:rPr>
          <w:rFonts w:ascii="ＭＳ 明朝" w:eastAsia="ＭＳ 明朝" w:hAnsi="ＭＳ 明朝"/>
          <w:szCs w:val="21"/>
        </w:rPr>
      </w:pPr>
      <w:r w:rsidRPr="00AD3226">
        <w:rPr>
          <w:rFonts w:ascii="ＭＳ 明朝" w:eastAsia="ＭＳ 明朝" w:hAnsi="ＭＳ 明朝" w:hint="eastAsia"/>
          <w:szCs w:val="21"/>
        </w:rPr>
        <w:t>ア．下部の農地において農作物が収穫されている場合には，収穫された農作物の収量及び品質</w:t>
      </w:r>
    </w:p>
    <w:p w:rsidR="00584FE5" w:rsidRPr="00AD3226" w:rsidRDefault="00584FE5" w:rsidP="00FD126E">
      <w:pPr>
        <w:autoSpaceDE w:val="0"/>
        <w:autoSpaceDN w:val="0"/>
        <w:adjustRightInd w:val="0"/>
        <w:snapToGrid w:val="0"/>
        <w:ind w:leftChars="200" w:left="579" w:hangingChars="100" w:hanging="193"/>
        <w:rPr>
          <w:rFonts w:ascii="ＭＳ 明朝" w:eastAsia="ＭＳ 明朝" w:hAnsi="ＭＳ 明朝"/>
          <w:szCs w:val="21"/>
        </w:rPr>
      </w:pPr>
      <w:r w:rsidRPr="00AD3226">
        <w:rPr>
          <w:rFonts w:ascii="ＭＳ 明朝" w:eastAsia="ＭＳ 明朝" w:hAnsi="ＭＳ 明朝" w:hint="eastAsia"/>
          <w:szCs w:val="21"/>
        </w:rPr>
        <w:t>イ．下部の農地において農作物の栽培が行われているが，その収穫が行われていない場合には，収穫が行われていない理由及び同じ生育段階にある農作物と比較した場合の生育状況</w:t>
      </w:r>
    </w:p>
    <w:p w:rsidR="00584FE5" w:rsidRPr="00AD3226" w:rsidRDefault="00584FE5" w:rsidP="00C7453A">
      <w:pPr>
        <w:autoSpaceDE w:val="0"/>
        <w:autoSpaceDN w:val="0"/>
        <w:adjustRightInd w:val="0"/>
        <w:snapToGrid w:val="0"/>
        <w:spacing w:beforeLines="50" w:before="145"/>
        <w:ind w:left="193" w:hangingChars="100" w:hanging="193"/>
        <w:rPr>
          <w:rFonts w:ascii="ＭＳ 明朝" w:eastAsia="ＭＳ 明朝" w:hAnsi="ＭＳ 明朝"/>
          <w:szCs w:val="21"/>
        </w:rPr>
      </w:pPr>
      <w:r w:rsidRPr="00AD3226">
        <w:rPr>
          <w:rFonts w:ascii="ＭＳ 明朝" w:eastAsia="ＭＳ 明朝" w:hAnsi="ＭＳ 明朝" w:hint="eastAsia"/>
          <w:szCs w:val="21"/>
        </w:rPr>
        <w:t>４　一時転用許可の期間満了後における再許可については，当初の申請に準じた手続きが必要であること。</w:t>
      </w:r>
    </w:p>
    <w:p w:rsidR="00584FE5" w:rsidRPr="00AD3226" w:rsidRDefault="00584FE5" w:rsidP="00AD3226">
      <w:pPr>
        <w:autoSpaceDE w:val="0"/>
        <w:autoSpaceDN w:val="0"/>
        <w:adjustRightInd w:val="0"/>
        <w:snapToGrid w:val="0"/>
        <w:ind w:leftChars="100" w:left="193" w:firstLineChars="100" w:firstLine="193"/>
        <w:rPr>
          <w:rFonts w:ascii="ＭＳ 明朝" w:eastAsia="ＭＳ 明朝" w:hAnsi="ＭＳ 明朝"/>
          <w:szCs w:val="21"/>
        </w:rPr>
      </w:pPr>
      <w:r w:rsidRPr="00AD3226">
        <w:rPr>
          <w:rFonts w:ascii="ＭＳ 明朝" w:eastAsia="ＭＳ 明朝" w:hAnsi="ＭＳ 明朝" w:hint="eastAsia"/>
          <w:szCs w:val="21"/>
        </w:rPr>
        <w:t>また，転用許可を受けた後の営農が適切に行われていない場合</w:t>
      </w:r>
      <w:r w:rsidR="002A2D67">
        <w:rPr>
          <w:rFonts w:ascii="ＭＳ 明朝" w:eastAsia="ＭＳ 明朝" w:hAnsi="ＭＳ 明朝" w:hint="eastAsia"/>
          <w:szCs w:val="21"/>
        </w:rPr>
        <w:t>，</w:t>
      </w:r>
      <w:r w:rsidRPr="00AD3226">
        <w:rPr>
          <w:rFonts w:ascii="ＭＳ 明朝" w:eastAsia="ＭＳ 明朝" w:hAnsi="ＭＳ 明朝" w:hint="eastAsia"/>
          <w:szCs w:val="21"/>
        </w:rPr>
        <w:t>単収が２割以上減少している場合，</w:t>
      </w:r>
      <w:r w:rsidR="002A2D67" w:rsidRPr="002A2D67">
        <w:rPr>
          <w:rFonts w:ascii="ＭＳ 明朝" w:eastAsia="ＭＳ 明朝" w:hAnsi="ＭＳ 明朝" w:hint="eastAsia"/>
          <w:szCs w:val="21"/>
        </w:rPr>
        <w:t>農作物の品質に著しい劣化が生じていると認められる場合は，</w:t>
      </w:r>
      <w:r w:rsidRPr="00AD3226">
        <w:rPr>
          <w:rFonts w:ascii="ＭＳ 明朝" w:eastAsia="ＭＳ 明朝" w:hAnsi="ＭＳ 明朝" w:hint="eastAsia"/>
          <w:szCs w:val="21"/>
        </w:rPr>
        <w:t>再許可が認められず，設備を撤去しなければならないこと。（営農が適切に行われているか等は上記３の報告書及び許可権者等の現地調査結果で確認する）</w:t>
      </w:r>
    </w:p>
    <w:p w:rsidR="00584FE5" w:rsidRPr="00AD3226" w:rsidRDefault="00584FE5" w:rsidP="00C7453A">
      <w:pPr>
        <w:autoSpaceDE w:val="0"/>
        <w:autoSpaceDN w:val="0"/>
        <w:adjustRightInd w:val="0"/>
        <w:snapToGrid w:val="0"/>
        <w:spacing w:beforeLines="50" w:before="145"/>
        <w:ind w:left="193" w:hangingChars="100" w:hanging="193"/>
        <w:rPr>
          <w:rFonts w:ascii="ＭＳ 明朝" w:eastAsia="ＭＳ 明朝" w:hAnsi="ＭＳ 明朝"/>
          <w:szCs w:val="21"/>
        </w:rPr>
      </w:pPr>
      <w:r w:rsidRPr="00AD3226">
        <w:rPr>
          <w:rFonts w:ascii="ＭＳ 明朝" w:eastAsia="ＭＳ 明朝" w:hAnsi="ＭＳ 明朝" w:hint="eastAsia"/>
          <w:szCs w:val="21"/>
        </w:rPr>
        <w:t>５　営農者及び農作物を変更する場合は「営農型発電設備の下部の農地における営農計画書及び当該農地における営農への影響の見込み書（営農型様式第１号）」</w:t>
      </w:r>
      <w:r w:rsidR="002A2D67">
        <w:rPr>
          <w:rFonts w:ascii="ＭＳ 明朝" w:eastAsia="ＭＳ 明朝" w:hAnsi="ＭＳ 明朝" w:hint="eastAsia"/>
          <w:szCs w:val="21"/>
        </w:rPr>
        <w:t>等</w:t>
      </w:r>
      <w:r w:rsidRPr="00AD3226">
        <w:rPr>
          <w:rFonts w:ascii="ＭＳ 明朝" w:eastAsia="ＭＳ 明朝" w:hAnsi="ＭＳ 明朝" w:hint="eastAsia"/>
          <w:szCs w:val="21"/>
        </w:rPr>
        <w:t>を新たに作成した上で，</w:t>
      </w:r>
      <w:r w:rsidR="009A6671" w:rsidRPr="00AD3226">
        <w:rPr>
          <w:rFonts w:ascii="ＭＳ 明朝" w:eastAsia="ＭＳ 明朝" w:hAnsi="ＭＳ 明朝" w:hint="eastAsia"/>
          <w:szCs w:val="21"/>
        </w:rPr>
        <w:t>転用許可権者</w:t>
      </w:r>
      <w:r w:rsidR="009A6671" w:rsidRPr="00FA01A0">
        <w:rPr>
          <w:rFonts w:ascii="ＭＳ 明朝" w:eastAsia="ＭＳ 明朝" w:hAnsi="ＭＳ 明朝" w:hint="eastAsia"/>
          <w:szCs w:val="21"/>
          <w:vertAlign w:val="superscript"/>
        </w:rPr>
        <w:t>※</w:t>
      </w:r>
      <w:r w:rsidRPr="00AD3226">
        <w:rPr>
          <w:rFonts w:ascii="ＭＳ 明朝" w:eastAsia="ＭＳ 明朝" w:hAnsi="ＭＳ 明朝" w:hint="eastAsia"/>
          <w:szCs w:val="21"/>
        </w:rPr>
        <w:t>に提出し確認を受けること。</w:t>
      </w:r>
    </w:p>
    <w:p w:rsidR="00584FE5" w:rsidRPr="00AD3226" w:rsidRDefault="00584FE5" w:rsidP="00584FE5">
      <w:pPr>
        <w:autoSpaceDE w:val="0"/>
        <w:autoSpaceDN w:val="0"/>
        <w:adjustRightInd w:val="0"/>
        <w:snapToGrid w:val="0"/>
        <w:rPr>
          <w:rFonts w:ascii="ＭＳ 明朝" w:eastAsia="ＭＳ 明朝" w:hAnsi="ＭＳ 明朝"/>
          <w:szCs w:val="21"/>
        </w:rPr>
      </w:pPr>
    </w:p>
    <w:p w:rsidR="00584FE5" w:rsidRPr="00840FCD" w:rsidRDefault="00584FE5" w:rsidP="00AD3226">
      <w:pPr>
        <w:autoSpaceDE w:val="0"/>
        <w:autoSpaceDN w:val="0"/>
        <w:adjustRightInd w:val="0"/>
        <w:snapToGrid w:val="0"/>
        <w:ind w:leftChars="100" w:left="193" w:firstLineChars="100" w:firstLine="193"/>
        <w:rPr>
          <w:rFonts w:ascii="ＭＳ 明朝" w:eastAsia="ＭＳ 明朝" w:hAnsi="ＭＳ 明朝"/>
          <w:szCs w:val="21"/>
          <w:u w:val="single"/>
        </w:rPr>
      </w:pPr>
      <w:r w:rsidRPr="00840FCD">
        <w:rPr>
          <w:rFonts w:ascii="ＭＳ 明朝" w:eastAsia="ＭＳ 明朝" w:hAnsi="ＭＳ 明朝" w:hint="eastAsia"/>
          <w:szCs w:val="21"/>
          <w:u w:val="single"/>
        </w:rPr>
        <w:t>私は，農地転用許可申請に際して、以上のことについて、十分に理解し、転用事業実施にあたっては、留意・遵守します。</w:t>
      </w:r>
    </w:p>
    <w:p w:rsidR="00F461CE" w:rsidRPr="00AD3226" w:rsidRDefault="00F461CE" w:rsidP="002D3ED0">
      <w:pPr>
        <w:autoSpaceDE w:val="0"/>
        <w:autoSpaceDN w:val="0"/>
        <w:adjustRightInd w:val="0"/>
        <w:snapToGrid w:val="0"/>
        <w:rPr>
          <w:rFonts w:ascii="ＭＳ 明朝" w:eastAsia="ＭＳ 明朝" w:hAnsi="ＭＳ 明朝"/>
          <w:szCs w:val="21"/>
        </w:rPr>
      </w:pPr>
    </w:p>
    <w:p w:rsidR="00F461CE" w:rsidRPr="00AD3226" w:rsidRDefault="00F461CE" w:rsidP="00AD3226">
      <w:pPr>
        <w:autoSpaceDE w:val="0"/>
        <w:autoSpaceDN w:val="0"/>
        <w:adjustRightInd w:val="0"/>
        <w:snapToGrid w:val="0"/>
        <w:ind w:firstLineChars="100" w:firstLine="193"/>
        <w:rPr>
          <w:rFonts w:ascii="ＭＳ 明朝" w:eastAsia="ＭＳ 明朝" w:hAnsi="ＭＳ 明朝"/>
          <w:szCs w:val="21"/>
        </w:rPr>
      </w:pPr>
      <w:r w:rsidRPr="00AD3226">
        <w:rPr>
          <w:rFonts w:ascii="ＭＳ 明朝" w:eastAsia="ＭＳ 明朝" w:hAnsi="ＭＳ 明朝" w:hint="eastAsia"/>
          <w:szCs w:val="21"/>
        </w:rPr>
        <w:t xml:space="preserve">　</w:t>
      </w:r>
      <w:r w:rsidR="006443DF">
        <w:rPr>
          <w:rFonts w:ascii="ＭＳ 明朝" w:eastAsia="ＭＳ 明朝" w:hAnsi="ＭＳ 明朝" w:hint="eastAsia"/>
          <w:szCs w:val="21"/>
        </w:rPr>
        <w:t xml:space="preserve">　　</w:t>
      </w:r>
      <w:r w:rsidRPr="00AD3226">
        <w:rPr>
          <w:rFonts w:ascii="ＭＳ 明朝" w:eastAsia="ＭＳ 明朝" w:hAnsi="ＭＳ 明朝" w:hint="eastAsia"/>
          <w:szCs w:val="21"/>
        </w:rPr>
        <w:t xml:space="preserve">　年　　月　　日</w:t>
      </w:r>
    </w:p>
    <w:p w:rsidR="002D3ED0" w:rsidRPr="00AD3226" w:rsidRDefault="002D3ED0" w:rsidP="002D3ED0">
      <w:pPr>
        <w:autoSpaceDE w:val="0"/>
        <w:autoSpaceDN w:val="0"/>
        <w:adjustRightInd w:val="0"/>
        <w:snapToGrid w:val="0"/>
        <w:rPr>
          <w:rFonts w:ascii="ＭＳ 明朝" w:eastAsia="ＭＳ 明朝" w:hAnsi="ＭＳ 明朝"/>
          <w:szCs w:val="21"/>
        </w:rPr>
      </w:pPr>
    </w:p>
    <w:p w:rsidR="00F461CE" w:rsidRPr="00AD3226" w:rsidRDefault="00F461CE" w:rsidP="00AD3226">
      <w:pPr>
        <w:autoSpaceDE w:val="0"/>
        <w:autoSpaceDN w:val="0"/>
        <w:adjustRightInd w:val="0"/>
        <w:snapToGrid w:val="0"/>
        <w:ind w:leftChars="200" w:left="579" w:hangingChars="100" w:hanging="193"/>
        <w:rPr>
          <w:rFonts w:ascii="ＭＳ 明朝" w:eastAsia="ＭＳ 明朝" w:hAnsi="ＭＳ 明朝"/>
          <w:szCs w:val="21"/>
        </w:rPr>
      </w:pPr>
      <w:r w:rsidRPr="00AD3226">
        <w:rPr>
          <w:rFonts w:ascii="ＭＳ 明朝" w:eastAsia="ＭＳ 明朝" w:hAnsi="ＭＳ 明朝" w:hint="eastAsia"/>
          <w:szCs w:val="21"/>
        </w:rPr>
        <w:t>転用事業者（発電設事業者）</w:t>
      </w:r>
    </w:p>
    <w:p w:rsidR="00F461CE" w:rsidRPr="00AD3226" w:rsidRDefault="00F461CE" w:rsidP="00C7453A">
      <w:pPr>
        <w:autoSpaceDE w:val="0"/>
        <w:autoSpaceDN w:val="0"/>
        <w:adjustRightInd w:val="0"/>
        <w:snapToGrid w:val="0"/>
        <w:spacing w:beforeLines="50" w:before="145"/>
        <w:ind w:leftChars="200" w:left="386" w:firstLineChars="600" w:firstLine="1157"/>
        <w:rPr>
          <w:rFonts w:ascii="ＭＳ 明朝" w:eastAsia="ＭＳ 明朝" w:hAnsi="ＭＳ 明朝"/>
          <w:szCs w:val="21"/>
        </w:rPr>
      </w:pPr>
      <w:r w:rsidRPr="00AD3226">
        <w:rPr>
          <w:rFonts w:ascii="ＭＳ 明朝" w:eastAsia="ＭＳ 明朝" w:hAnsi="ＭＳ 明朝" w:hint="eastAsia"/>
          <w:szCs w:val="21"/>
        </w:rPr>
        <w:t>住所（所在地）</w:t>
      </w:r>
      <w:r w:rsidR="002D3ED0" w:rsidRPr="00AD3226">
        <w:rPr>
          <w:rFonts w:ascii="ＭＳ 明朝" w:eastAsia="ＭＳ 明朝" w:hAnsi="ＭＳ 明朝" w:hint="eastAsia"/>
          <w:szCs w:val="21"/>
        </w:rPr>
        <w:t xml:space="preserve">　　</w:t>
      </w:r>
    </w:p>
    <w:p w:rsidR="00F461CE" w:rsidRPr="00AD3226" w:rsidRDefault="00F461CE" w:rsidP="00AD3226">
      <w:pPr>
        <w:autoSpaceDE w:val="0"/>
        <w:autoSpaceDN w:val="0"/>
        <w:adjustRightInd w:val="0"/>
        <w:snapToGrid w:val="0"/>
        <w:spacing w:beforeLines="50" w:before="145"/>
        <w:ind w:leftChars="200" w:left="386" w:firstLineChars="600" w:firstLine="1157"/>
        <w:rPr>
          <w:rFonts w:ascii="ＭＳ 明朝" w:eastAsia="ＭＳ 明朝" w:hAnsi="ＭＳ 明朝"/>
          <w:szCs w:val="21"/>
        </w:rPr>
      </w:pPr>
      <w:r w:rsidRPr="00AD3226">
        <w:rPr>
          <w:rFonts w:ascii="ＭＳ 明朝" w:eastAsia="ＭＳ 明朝" w:hAnsi="ＭＳ 明朝" w:hint="eastAsia"/>
          <w:szCs w:val="21"/>
        </w:rPr>
        <w:t>氏名（名　称）</w:t>
      </w:r>
      <w:r w:rsidR="002D3ED0" w:rsidRPr="00AD3226">
        <w:rPr>
          <w:rFonts w:ascii="ＭＳ 明朝" w:eastAsia="ＭＳ 明朝" w:hAnsi="ＭＳ 明朝" w:hint="eastAsia"/>
          <w:szCs w:val="21"/>
        </w:rPr>
        <w:t xml:space="preserve">　　</w:t>
      </w:r>
    </w:p>
    <w:p w:rsidR="00F461CE" w:rsidRPr="00AD3226" w:rsidRDefault="00F461CE" w:rsidP="00AD3226">
      <w:pPr>
        <w:autoSpaceDE w:val="0"/>
        <w:autoSpaceDN w:val="0"/>
        <w:adjustRightInd w:val="0"/>
        <w:snapToGrid w:val="0"/>
        <w:ind w:leftChars="200" w:left="579" w:hangingChars="100" w:hanging="193"/>
        <w:rPr>
          <w:rFonts w:ascii="ＭＳ 明朝" w:eastAsia="ＭＳ 明朝" w:hAnsi="ＭＳ 明朝"/>
          <w:szCs w:val="21"/>
        </w:rPr>
      </w:pPr>
    </w:p>
    <w:p w:rsidR="00F461CE" w:rsidRPr="00AD3226" w:rsidRDefault="00F461CE" w:rsidP="00C7453A">
      <w:pPr>
        <w:autoSpaceDE w:val="0"/>
        <w:autoSpaceDN w:val="0"/>
        <w:adjustRightInd w:val="0"/>
        <w:snapToGrid w:val="0"/>
        <w:spacing w:beforeLines="50" w:before="145"/>
        <w:ind w:leftChars="200" w:left="579" w:hangingChars="100" w:hanging="193"/>
        <w:rPr>
          <w:rFonts w:ascii="ＭＳ 明朝" w:eastAsia="ＭＳ 明朝" w:hAnsi="ＭＳ 明朝"/>
          <w:szCs w:val="21"/>
        </w:rPr>
      </w:pPr>
      <w:r w:rsidRPr="00AD3226">
        <w:rPr>
          <w:rFonts w:ascii="ＭＳ 明朝" w:eastAsia="ＭＳ 明朝" w:hAnsi="ＭＳ 明朝" w:hint="eastAsia"/>
          <w:szCs w:val="21"/>
        </w:rPr>
        <w:t>下部農地の営農者（転用事業者と営農者が異なる場合）</w:t>
      </w:r>
    </w:p>
    <w:p w:rsidR="00F461CE" w:rsidRPr="00AD3226" w:rsidRDefault="00F461CE" w:rsidP="00C7453A">
      <w:pPr>
        <w:autoSpaceDE w:val="0"/>
        <w:autoSpaceDN w:val="0"/>
        <w:adjustRightInd w:val="0"/>
        <w:snapToGrid w:val="0"/>
        <w:spacing w:beforeLines="50" w:before="145"/>
        <w:ind w:leftChars="200" w:left="386" w:firstLineChars="600" w:firstLine="1157"/>
        <w:rPr>
          <w:rFonts w:ascii="ＭＳ 明朝" w:eastAsia="ＭＳ 明朝" w:hAnsi="ＭＳ 明朝"/>
          <w:szCs w:val="21"/>
        </w:rPr>
      </w:pPr>
      <w:r w:rsidRPr="00AD3226">
        <w:rPr>
          <w:rFonts w:ascii="ＭＳ 明朝" w:eastAsia="ＭＳ 明朝" w:hAnsi="ＭＳ 明朝" w:hint="eastAsia"/>
          <w:szCs w:val="21"/>
        </w:rPr>
        <w:t>住所（所在地）</w:t>
      </w:r>
      <w:r w:rsidR="002D3ED0" w:rsidRPr="00AD3226">
        <w:rPr>
          <w:rFonts w:ascii="ＭＳ 明朝" w:eastAsia="ＭＳ 明朝" w:hAnsi="ＭＳ 明朝" w:hint="eastAsia"/>
          <w:szCs w:val="21"/>
        </w:rPr>
        <w:t xml:space="preserve">　　</w:t>
      </w:r>
    </w:p>
    <w:p w:rsidR="00F461CE" w:rsidRPr="00AD3226" w:rsidRDefault="00F461CE" w:rsidP="00796DC6">
      <w:pPr>
        <w:autoSpaceDE w:val="0"/>
        <w:autoSpaceDN w:val="0"/>
        <w:adjustRightInd w:val="0"/>
        <w:snapToGrid w:val="0"/>
        <w:spacing w:beforeLines="50" w:before="145"/>
        <w:ind w:leftChars="200" w:left="386" w:firstLineChars="600" w:firstLine="1157"/>
        <w:rPr>
          <w:rFonts w:ascii="ＭＳ 明朝" w:eastAsia="ＭＳ 明朝" w:hAnsi="ＭＳ 明朝"/>
          <w:szCs w:val="21"/>
        </w:rPr>
      </w:pPr>
      <w:r w:rsidRPr="00AD3226">
        <w:rPr>
          <w:rFonts w:ascii="ＭＳ 明朝" w:eastAsia="ＭＳ 明朝" w:hAnsi="ＭＳ 明朝" w:hint="eastAsia"/>
          <w:szCs w:val="21"/>
        </w:rPr>
        <w:t>氏名（名　称）</w:t>
      </w:r>
      <w:r w:rsidR="002D3ED0" w:rsidRPr="00AD3226">
        <w:rPr>
          <w:rFonts w:ascii="ＭＳ 明朝" w:eastAsia="ＭＳ 明朝" w:hAnsi="ＭＳ 明朝" w:hint="eastAsia"/>
          <w:szCs w:val="21"/>
        </w:rPr>
        <w:t xml:space="preserve">　　</w:t>
      </w:r>
    </w:p>
    <w:p w:rsidR="00F461CE" w:rsidRPr="00AD3226" w:rsidRDefault="00F461CE" w:rsidP="00AD3226">
      <w:pPr>
        <w:autoSpaceDE w:val="0"/>
        <w:autoSpaceDN w:val="0"/>
        <w:adjustRightInd w:val="0"/>
        <w:snapToGrid w:val="0"/>
        <w:ind w:leftChars="200" w:left="579" w:hangingChars="100" w:hanging="193"/>
        <w:rPr>
          <w:rFonts w:ascii="ＭＳ 明朝" w:eastAsia="ＭＳ 明朝" w:hAnsi="ＭＳ 明朝"/>
          <w:szCs w:val="21"/>
        </w:rPr>
      </w:pPr>
    </w:p>
    <w:p w:rsidR="00F461CE" w:rsidRPr="00AD3226" w:rsidRDefault="00F461CE" w:rsidP="00C7453A">
      <w:pPr>
        <w:autoSpaceDE w:val="0"/>
        <w:autoSpaceDN w:val="0"/>
        <w:adjustRightInd w:val="0"/>
        <w:snapToGrid w:val="0"/>
        <w:spacing w:beforeLines="50" w:before="145"/>
        <w:ind w:leftChars="200" w:left="579" w:hangingChars="100" w:hanging="193"/>
        <w:rPr>
          <w:rFonts w:ascii="ＭＳ 明朝" w:eastAsia="ＭＳ 明朝" w:hAnsi="ＭＳ 明朝"/>
          <w:szCs w:val="21"/>
        </w:rPr>
      </w:pPr>
      <w:r w:rsidRPr="00AD3226">
        <w:rPr>
          <w:rFonts w:ascii="ＭＳ 明朝" w:eastAsia="ＭＳ 明朝" w:hAnsi="ＭＳ 明朝" w:hint="eastAsia"/>
          <w:szCs w:val="21"/>
        </w:rPr>
        <w:t>農地所有者（５条申請で、農地を貸借する場合）</w:t>
      </w:r>
    </w:p>
    <w:p w:rsidR="00F461CE" w:rsidRPr="00AD3226" w:rsidRDefault="00F461CE" w:rsidP="00C7453A">
      <w:pPr>
        <w:autoSpaceDE w:val="0"/>
        <w:autoSpaceDN w:val="0"/>
        <w:adjustRightInd w:val="0"/>
        <w:snapToGrid w:val="0"/>
        <w:spacing w:beforeLines="50" w:before="145"/>
        <w:ind w:leftChars="200" w:left="386" w:firstLineChars="600" w:firstLine="1157"/>
        <w:rPr>
          <w:rFonts w:ascii="ＭＳ 明朝" w:eastAsia="ＭＳ 明朝" w:hAnsi="ＭＳ 明朝"/>
          <w:szCs w:val="21"/>
        </w:rPr>
      </w:pPr>
      <w:r w:rsidRPr="00AD3226">
        <w:rPr>
          <w:rFonts w:ascii="ＭＳ 明朝" w:eastAsia="ＭＳ 明朝" w:hAnsi="ＭＳ 明朝" w:hint="eastAsia"/>
          <w:szCs w:val="21"/>
        </w:rPr>
        <w:t>住所（所在地）</w:t>
      </w:r>
      <w:r w:rsidR="002D3ED0" w:rsidRPr="00AD3226">
        <w:rPr>
          <w:rFonts w:ascii="ＭＳ 明朝" w:eastAsia="ＭＳ 明朝" w:hAnsi="ＭＳ 明朝" w:hint="eastAsia"/>
          <w:szCs w:val="21"/>
        </w:rPr>
        <w:t xml:space="preserve">　　</w:t>
      </w:r>
    </w:p>
    <w:p w:rsidR="00FA01A0" w:rsidRDefault="00F461CE" w:rsidP="00796DC6">
      <w:pPr>
        <w:autoSpaceDE w:val="0"/>
        <w:autoSpaceDN w:val="0"/>
        <w:adjustRightInd w:val="0"/>
        <w:snapToGrid w:val="0"/>
        <w:spacing w:beforeLines="50" w:before="145"/>
        <w:ind w:leftChars="200" w:left="386" w:firstLineChars="600" w:firstLine="1157"/>
        <w:rPr>
          <w:rFonts w:ascii="ＭＳ 明朝" w:eastAsia="ＭＳ 明朝" w:hAnsi="ＭＳ 明朝"/>
          <w:szCs w:val="21"/>
        </w:rPr>
      </w:pPr>
      <w:r w:rsidRPr="00AD3226">
        <w:rPr>
          <w:rFonts w:ascii="ＭＳ 明朝" w:eastAsia="ＭＳ 明朝" w:hAnsi="ＭＳ 明朝" w:hint="eastAsia"/>
          <w:szCs w:val="21"/>
        </w:rPr>
        <w:t>氏名（名　称）</w:t>
      </w:r>
      <w:r w:rsidR="002D3ED0" w:rsidRPr="00AD3226">
        <w:rPr>
          <w:rFonts w:ascii="ＭＳ 明朝" w:eastAsia="ＭＳ 明朝" w:hAnsi="ＭＳ 明朝" w:hint="eastAsia"/>
          <w:szCs w:val="21"/>
        </w:rPr>
        <w:t xml:space="preserve">　　</w:t>
      </w:r>
    </w:p>
    <w:p w:rsidR="009A6671" w:rsidRDefault="009A6671">
      <w:pPr>
        <w:widowControl/>
        <w:jc w:val="left"/>
        <w:rPr>
          <w:rFonts w:ascii="ＭＳ 明朝" w:eastAsia="ＭＳ 明朝" w:hAnsi="ＭＳ 明朝"/>
          <w:szCs w:val="21"/>
        </w:rPr>
      </w:pPr>
    </w:p>
    <w:p w:rsidR="009A6671" w:rsidRDefault="0059172D" w:rsidP="00FD126E">
      <w:pPr>
        <w:widowControl/>
        <w:ind w:left="193" w:hangingChars="100" w:hanging="193"/>
        <w:jc w:val="left"/>
        <w:rPr>
          <w:rFonts w:ascii="ＭＳ 明朝" w:eastAsia="ＭＳ 明朝" w:hAnsi="ＭＳ 明朝"/>
          <w:szCs w:val="21"/>
        </w:rPr>
        <w:sectPr w:rsidR="009A6671" w:rsidSect="009A6671">
          <w:headerReference w:type="default" r:id="rId7"/>
          <w:pgSz w:w="11906" w:h="16838" w:code="9"/>
          <w:pgMar w:top="851" w:right="1134" w:bottom="567" w:left="1134" w:header="567" w:footer="567" w:gutter="0"/>
          <w:cols w:space="425"/>
          <w:docGrid w:type="linesAndChars" w:linePitch="290" w:charSpace="-3531"/>
        </w:sectPr>
      </w:pPr>
      <w:r w:rsidRPr="0059172D">
        <w:rPr>
          <w:rFonts w:ascii="ＭＳ 明朝" w:eastAsia="ＭＳ 明朝" w:hAnsi="ＭＳ 明朝" w:hint="eastAsia"/>
          <w:szCs w:val="21"/>
        </w:rPr>
        <w:t>※転用面積が２</w:t>
      </w:r>
      <w:r w:rsidR="008C6928">
        <w:rPr>
          <w:rFonts w:ascii="ＭＳ 明朝" w:eastAsia="ＭＳ 明朝" w:hAnsi="ＭＳ 明朝" w:hint="eastAsia"/>
          <w:szCs w:val="21"/>
        </w:rPr>
        <w:t>ha</w:t>
      </w:r>
      <w:r w:rsidRPr="0059172D">
        <w:rPr>
          <w:rFonts w:ascii="ＭＳ 明朝" w:eastAsia="ＭＳ 明朝" w:hAnsi="ＭＳ 明朝" w:hint="eastAsia"/>
          <w:szCs w:val="21"/>
        </w:rPr>
        <w:t>以下</w:t>
      </w:r>
      <w:r w:rsidR="008C6928">
        <w:rPr>
          <w:rFonts w:ascii="ＭＳ 明朝" w:eastAsia="ＭＳ 明朝" w:hAnsi="ＭＳ 明朝" w:hint="eastAsia"/>
          <w:szCs w:val="21"/>
        </w:rPr>
        <w:t>で</w:t>
      </w:r>
      <w:r w:rsidR="00FD126E">
        <w:rPr>
          <w:rFonts w:ascii="ＭＳ 明朝" w:eastAsia="ＭＳ 明朝" w:hAnsi="ＭＳ 明朝" w:hint="eastAsia"/>
          <w:szCs w:val="21"/>
        </w:rPr>
        <w:t>一連の設備が</w:t>
      </w:r>
      <w:r w:rsidR="008C6928">
        <w:rPr>
          <w:rFonts w:ascii="ＭＳ 明朝" w:eastAsia="ＭＳ 明朝" w:hAnsi="ＭＳ 明朝" w:hint="eastAsia"/>
          <w:szCs w:val="21"/>
        </w:rPr>
        <w:t>市</w:t>
      </w:r>
      <w:r w:rsidR="00FD126E">
        <w:rPr>
          <w:rFonts w:ascii="ＭＳ 明朝" w:eastAsia="ＭＳ 明朝" w:hAnsi="ＭＳ 明朝" w:hint="eastAsia"/>
          <w:szCs w:val="21"/>
        </w:rPr>
        <w:t>の区</w:t>
      </w:r>
      <w:r w:rsidR="008C6928">
        <w:rPr>
          <w:rFonts w:ascii="ＭＳ 明朝" w:eastAsia="ＭＳ 明朝" w:hAnsi="ＭＳ 明朝" w:hint="eastAsia"/>
          <w:szCs w:val="21"/>
        </w:rPr>
        <w:t>域内に</w:t>
      </w:r>
      <w:r w:rsidR="00FD126E">
        <w:rPr>
          <w:rFonts w:ascii="ＭＳ 明朝" w:eastAsia="ＭＳ 明朝" w:hAnsi="ＭＳ 明朝" w:hint="eastAsia"/>
          <w:szCs w:val="21"/>
        </w:rPr>
        <w:t>収まる</w:t>
      </w:r>
      <w:r w:rsidRPr="0059172D">
        <w:rPr>
          <w:rFonts w:ascii="ＭＳ 明朝" w:eastAsia="ＭＳ 明朝" w:hAnsi="ＭＳ 明朝" w:hint="eastAsia"/>
          <w:szCs w:val="21"/>
        </w:rPr>
        <w:t>場合は三好市農業委員会、それ</w:t>
      </w:r>
      <w:r w:rsidR="008C6928">
        <w:rPr>
          <w:rFonts w:ascii="ＭＳ 明朝" w:eastAsia="ＭＳ 明朝" w:hAnsi="ＭＳ 明朝" w:hint="eastAsia"/>
          <w:szCs w:val="21"/>
        </w:rPr>
        <w:t>以外の場合（２ha</w:t>
      </w:r>
      <w:r w:rsidR="00FD126E">
        <w:rPr>
          <w:rFonts w:ascii="ＭＳ 明朝" w:eastAsia="ＭＳ 明朝" w:hAnsi="ＭＳ 明朝" w:hint="eastAsia"/>
          <w:szCs w:val="21"/>
        </w:rPr>
        <w:t>を超える若しくは複数の市町村にまたがる場合）</w:t>
      </w:r>
      <w:r w:rsidRPr="0059172D">
        <w:rPr>
          <w:rFonts w:ascii="ＭＳ 明朝" w:eastAsia="ＭＳ 明朝" w:hAnsi="ＭＳ 明朝" w:hint="eastAsia"/>
          <w:szCs w:val="21"/>
        </w:rPr>
        <w:t>は徳島県知事となります。</w:t>
      </w:r>
    </w:p>
    <w:p w:rsidR="002A2D67" w:rsidRPr="00302051" w:rsidRDefault="002A2D67" w:rsidP="00AA0C9F">
      <w:pPr>
        <w:autoSpaceDE w:val="0"/>
        <w:autoSpaceDN w:val="0"/>
        <w:adjustRightInd w:val="0"/>
        <w:snapToGrid w:val="0"/>
        <w:spacing w:afterLines="50" w:after="145"/>
        <w:jc w:val="center"/>
        <w:rPr>
          <w:rFonts w:ascii="ＭＳ 明朝" w:eastAsia="ＭＳ 明朝" w:hAnsi="ＭＳ 明朝"/>
          <w:spacing w:val="118"/>
          <w:kern w:val="0"/>
          <w:szCs w:val="21"/>
          <w:u w:val="single"/>
        </w:rPr>
      </w:pPr>
      <w:r w:rsidRPr="00AA0C9F">
        <w:rPr>
          <w:rFonts w:ascii="ＭＳ 明朝" w:eastAsia="ＭＳ 明朝" w:hAnsi="ＭＳ 明朝" w:hint="eastAsia"/>
          <w:spacing w:val="92"/>
          <w:kern w:val="0"/>
          <w:szCs w:val="21"/>
          <w:u w:val="single"/>
          <w:fitText w:val="7720" w:id="-1676448255"/>
        </w:rPr>
        <w:lastRenderedPageBreak/>
        <w:t>【農地転用許可申請書に添付してください</w:t>
      </w:r>
      <w:r w:rsidRPr="00AA0C9F">
        <w:rPr>
          <w:rFonts w:ascii="ＭＳ 明朝" w:eastAsia="ＭＳ 明朝" w:hAnsi="ＭＳ 明朝" w:hint="eastAsia"/>
          <w:spacing w:val="12"/>
          <w:kern w:val="0"/>
          <w:szCs w:val="21"/>
          <w:u w:val="single"/>
          <w:fitText w:val="7720" w:id="-1676448255"/>
        </w:rPr>
        <w:t>】</w:t>
      </w:r>
    </w:p>
    <w:p w:rsidR="002A2D67" w:rsidRDefault="002A2D67" w:rsidP="002A2D67">
      <w:pPr>
        <w:autoSpaceDE w:val="0"/>
        <w:autoSpaceDN w:val="0"/>
        <w:adjustRightInd w:val="0"/>
        <w:snapToGrid w:val="0"/>
        <w:jc w:val="center"/>
        <w:rPr>
          <w:rFonts w:ascii="ＭＳ 明朝" w:eastAsia="ＭＳ 明朝" w:hAnsi="ＭＳ 明朝"/>
          <w:sz w:val="22"/>
        </w:rPr>
      </w:pPr>
      <w:r w:rsidRPr="00AD3226">
        <w:rPr>
          <w:rFonts w:ascii="ＭＳ 明朝" w:eastAsia="ＭＳ 明朝" w:hAnsi="ＭＳ 明朝" w:hint="eastAsia"/>
          <w:sz w:val="22"/>
        </w:rPr>
        <w:t>支柱を立てて営農を継続する太陽光発電設</w:t>
      </w:r>
    </w:p>
    <w:p w:rsidR="002A2D67" w:rsidRDefault="002A2D67" w:rsidP="002A2D67">
      <w:pPr>
        <w:autoSpaceDE w:val="0"/>
        <w:autoSpaceDN w:val="0"/>
        <w:adjustRightInd w:val="0"/>
        <w:snapToGrid w:val="0"/>
        <w:jc w:val="center"/>
        <w:rPr>
          <w:rFonts w:ascii="ＭＳ 明朝" w:eastAsia="ＭＳ 明朝" w:hAnsi="ＭＳ 明朝"/>
          <w:color w:val="FFFFFF" w:themeColor="background1"/>
          <w:sz w:val="22"/>
        </w:rPr>
      </w:pPr>
      <w:r w:rsidRPr="00AD3226">
        <w:rPr>
          <w:rFonts w:ascii="ＭＳ 明朝" w:eastAsia="ＭＳ 明朝" w:hAnsi="ＭＳ 明朝" w:hint="eastAsia"/>
          <w:sz w:val="22"/>
        </w:rPr>
        <w:t>備の農地転用許可申請に際しての確認書</w:t>
      </w:r>
      <w:r w:rsidRPr="002A2D67">
        <w:rPr>
          <w:rFonts w:ascii="ＭＳ 明朝" w:eastAsia="ＭＳ 明朝" w:hAnsi="ＭＳ 明朝" w:hint="eastAsia"/>
          <w:color w:val="FFFFFF" w:themeColor="background1"/>
          <w:sz w:val="22"/>
        </w:rPr>
        <w:t>※</w:t>
      </w:r>
    </w:p>
    <w:p w:rsidR="002A2D67" w:rsidRPr="002A2D67" w:rsidRDefault="002A2D67" w:rsidP="002A2D67">
      <w:pPr>
        <w:autoSpaceDE w:val="0"/>
        <w:autoSpaceDN w:val="0"/>
        <w:adjustRightInd w:val="0"/>
        <w:snapToGrid w:val="0"/>
        <w:jc w:val="center"/>
        <w:rPr>
          <w:rFonts w:ascii="ＭＳ 明朝" w:eastAsia="ＭＳ 明朝" w:hAnsi="ＭＳ 明朝"/>
          <w:sz w:val="22"/>
        </w:rPr>
      </w:pPr>
      <w:r w:rsidRPr="002A2D67">
        <w:rPr>
          <w:rFonts w:ascii="ＭＳ 明朝" w:eastAsia="ＭＳ 明朝" w:hAnsi="ＭＳ 明朝" w:hint="eastAsia"/>
          <w:sz w:val="22"/>
        </w:rPr>
        <w:t>【</w:t>
      </w:r>
      <w:r w:rsidRPr="002A2D67">
        <w:rPr>
          <w:rFonts w:ascii="ＭＳ 明朝" w:eastAsia="ＭＳ 明朝" w:hAnsi="ＭＳ 明朝" w:hint="eastAsia"/>
          <w:color w:val="FF0000"/>
          <w:sz w:val="22"/>
        </w:rPr>
        <w:t>荒廃農地を再生利用する場合</w:t>
      </w:r>
      <w:r>
        <w:rPr>
          <w:rFonts w:ascii="ＭＳ 明朝" w:eastAsia="ＭＳ 明朝" w:hAnsi="ＭＳ 明朝" w:hint="eastAsia"/>
          <w:sz w:val="22"/>
        </w:rPr>
        <w:t>】</w:t>
      </w:r>
    </w:p>
    <w:p w:rsidR="002A2D67" w:rsidRPr="002A2D67" w:rsidRDefault="002A2D67" w:rsidP="002A2D67">
      <w:pPr>
        <w:overflowPunct w:val="0"/>
        <w:textAlignment w:val="baseline"/>
        <w:rPr>
          <w:rFonts w:ascii="ＭＳ 明朝" w:eastAsia="ＭＳ 明朝" w:hAnsi="ＭＳ 明朝" w:cs="Times New Roman"/>
          <w:spacing w:val="2"/>
          <w:kern w:val="0"/>
          <w:szCs w:val="21"/>
        </w:rPr>
      </w:pPr>
    </w:p>
    <w:p w:rsidR="002A2D67" w:rsidRPr="002A2D67" w:rsidRDefault="002A2D67" w:rsidP="002A2D67">
      <w:pPr>
        <w:autoSpaceDE w:val="0"/>
        <w:autoSpaceDN w:val="0"/>
        <w:adjustRightInd w:val="0"/>
        <w:snapToGrid w:val="0"/>
        <w:ind w:left="193" w:hangingChars="100" w:hanging="193"/>
        <w:rPr>
          <w:rFonts w:ascii="ＭＳ 明朝" w:eastAsia="ＭＳ 明朝" w:hAnsi="ＭＳ 明朝"/>
          <w:szCs w:val="21"/>
        </w:rPr>
      </w:pPr>
      <w:r w:rsidRPr="002A2D67">
        <w:rPr>
          <w:rFonts w:ascii="ＭＳ 明朝" w:eastAsia="ＭＳ 明朝" w:hAnsi="ＭＳ 明朝" w:hint="eastAsia"/>
          <w:szCs w:val="21"/>
        </w:rPr>
        <w:t>１</w:t>
      </w:r>
      <w:r>
        <w:rPr>
          <w:rFonts w:ascii="ＭＳ 明朝" w:eastAsia="ＭＳ 明朝" w:hAnsi="ＭＳ 明朝" w:hint="eastAsia"/>
          <w:szCs w:val="21"/>
        </w:rPr>
        <w:t xml:space="preserve">　</w:t>
      </w:r>
      <w:r w:rsidRPr="002A2D67">
        <w:rPr>
          <w:rFonts w:ascii="ＭＳ 明朝" w:eastAsia="ＭＳ 明朝" w:hAnsi="ＭＳ 明朝" w:hint="eastAsia"/>
          <w:szCs w:val="21"/>
        </w:rPr>
        <w:t>営農型太陽光発電設備の転用許可は，一時転用許可であり，パネルを支える支柱は，容易に撤去できるよう，その基礎が独立基礎や支柱を地面に打ち込むだけの施行方法によるものを対象としていること。</w:t>
      </w:r>
    </w:p>
    <w:p w:rsidR="002A2D67" w:rsidRPr="002A2D67" w:rsidRDefault="002A2D67" w:rsidP="009A6671">
      <w:pPr>
        <w:autoSpaceDE w:val="0"/>
        <w:autoSpaceDN w:val="0"/>
        <w:adjustRightInd w:val="0"/>
        <w:snapToGrid w:val="0"/>
        <w:spacing w:beforeLines="50" w:before="145"/>
        <w:ind w:left="193" w:hangingChars="100" w:hanging="193"/>
        <w:rPr>
          <w:rFonts w:ascii="ＭＳ 明朝" w:eastAsia="ＭＳ 明朝" w:hAnsi="ＭＳ 明朝"/>
          <w:szCs w:val="21"/>
        </w:rPr>
      </w:pPr>
      <w:r w:rsidRPr="002A2D67">
        <w:rPr>
          <w:rFonts w:ascii="ＭＳ 明朝" w:eastAsia="ＭＳ 明朝" w:hAnsi="ＭＳ 明朝" w:hint="eastAsia"/>
          <w:szCs w:val="21"/>
        </w:rPr>
        <w:t>２　「営農が行われない場合」，「下部の農地において生産された農作物の品質に著しい劣化が生じていると認められる場合」は，営農の適切な実施や適切な日照量の確保等のために必要な改善措置を迅速に講ずる必要があること。</w:t>
      </w:r>
    </w:p>
    <w:p w:rsidR="002A2D67" w:rsidRPr="002A2D67" w:rsidRDefault="002A2D67" w:rsidP="002A2D67">
      <w:pPr>
        <w:autoSpaceDE w:val="0"/>
        <w:autoSpaceDN w:val="0"/>
        <w:adjustRightInd w:val="0"/>
        <w:snapToGrid w:val="0"/>
        <w:ind w:leftChars="100" w:left="193" w:firstLineChars="100" w:firstLine="193"/>
        <w:rPr>
          <w:rFonts w:ascii="ＭＳ 明朝" w:eastAsia="ＭＳ 明朝" w:hAnsi="ＭＳ 明朝"/>
          <w:szCs w:val="21"/>
        </w:rPr>
      </w:pPr>
      <w:r w:rsidRPr="002A2D67">
        <w:rPr>
          <w:rFonts w:ascii="ＭＳ 明朝" w:eastAsia="ＭＳ 明朝" w:hAnsi="ＭＳ 明朝" w:hint="eastAsia"/>
          <w:szCs w:val="21"/>
        </w:rPr>
        <w:t>また，改善措置を講じたにも関わらず，改善されなかった場合は，再許可が認められず，発電設備を撤去する義務があること。あるいは，許可期間中であっても許可が取り消され，原状回復命令が出される場合があること。</w:t>
      </w:r>
    </w:p>
    <w:p w:rsidR="002A2D67" w:rsidRPr="002A2D67" w:rsidRDefault="002A2D67" w:rsidP="00FD126E">
      <w:pPr>
        <w:autoSpaceDE w:val="0"/>
        <w:autoSpaceDN w:val="0"/>
        <w:adjustRightInd w:val="0"/>
        <w:snapToGrid w:val="0"/>
        <w:spacing w:beforeLines="50" w:before="145"/>
        <w:ind w:left="193" w:hangingChars="100" w:hanging="193"/>
        <w:rPr>
          <w:rFonts w:ascii="ＭＳ 明朝" w:eastAsia="ＭＳ 明朝" w:hAnsi="ＭＳ 明朝"/>
          <w:szCs w:val="21"/>
        </w:rPr>
      </w:pPr>
      <w:r w:rsidRPr="002A2D67">
        <w:rPr>
          <w:rFonts w:ascii="ＭＳ 明朝" w:eastAsia="ＭＳ 明朝" w:hAnsi="ＭＳ 明朝" w:hint="eastAsia"/>
          <w:szCs w:val="21"/>
        </w:rPr>
        <w:t>３　毎年，下部の農地における農作物の生育に係る状況及び生産された農作物の収量等に係る状況等を翌年２月末日までに，下記に掲げる場合に応じて，転用許可権者</w:t>
      </w:r>
      <w:r w:rsidR="009A6671" w:rsidRPr="009A6671">
        <w:rPr>
          <w:rFonts w:ascii="ＭＳ 明朝" w:eastAsia="ＭＳ 明朝" w:hAnsi="ＭＳ 明朝" w:hint="eastAsia"/>
          <w:szCs w:val="21"/>
          <w:vertAlign w:val="superscript"/>
        </w:rPr>
        <w:t>※</w:t>
      </w:r>
      <w:r w:rsidRPr="002A2D67">
        <w:rPr>
          <w:rFonts w:ascii="ＭＳ 明朝" w:eastAsia="ＭＳ 明朝" w:hAnsi="ＭＳ 明朝" w:hint="eastAsia"/>
          <w:szCs w:val="21"/>
        </w:rPr>
        <w:t>に報告するものとする。報告書には，報告内容が適切であるかについて，必要な知見を有する者（例えば，営農指導員，試験研究機関，設備の製造業者等）の確認を受けるものとする。なお，知見を有する者の確認内容については，別紙参考様式１又は２のとおりとする。</w:t>
      </w:r>
    </w:p>
    <w:p w:rsidR="002A2D67" w:rsidRPr="002A2D67" w:rsidRDefault="002A2D67" w:rsidP="00FD126E">
      <w:pPr>
        <w:autoSpaceDE w:val="0"/>
        <w:autoSpaceDN w:val="0"/>
        <w:adjustRightInd w:val="0"/>
        <w:snapToGrid w:val="0"/>
        <w:ind w:leftChars="200" w:left="579" w:hangingChars="100" w:hanging="193"/>
        <w:rPr>
          <w:rFonts w:ascii="ＭＳ 明朝" w:eastAsia="ＭＳ 明朝" w:hAnsi="ＭＳ 明朝"/>
          <w:szCs w:val="21"/>
        </w:rPr>
      </w:pPr>
      <w:r w:rsidRPr="002A2D67">
        <w:rPr>
          <w:rFonts w:ascii="ＭＳ 明朝" w:eastAsia="ＭＳ 明朝" w:hAnsi="ＭＳ 明朝" w:hint="eastAsia"/>
          <w:szCs w:val="21"/>
        </w:rPr>
        <w:t>ア．下部の農地において農作物が収穫されている場合には，収穫された農作物の収量及び品質</w:t>
      </w:r>
    </w:p>
    <w:p w:rsidR="002A2D67" w:rsidRPr="002A2D67" w:rsidRDefault="002A2D67" w:rsidP="00FD126E">
      <w:pPr>
        <w:autoSpaceDE w:val="0"/>
        <w:autoSpaceDN w:val="0"/>
        <w:adjustRightInd w:val="0"/>
        <w:snapToGrid w:val="0"/>
        <w:ind w:leftChars="200" w:left="579" w:hangingChars="100" w:hanging="193"/>
        <w:rPr>
          <w:rFonts w:ascii="ＭＳ 明朝" w:eastAsia="ＭＳ 明朝" w:hAnsi="ＭＳ 明朝"/>
          <w:szCs w:val="21"/>
        </w:rPr>
      </w:pPr>
      <w:r w:rsidRPr="002A2D67">
        <w:rPr>
          <w:rFonts w:ascii="ＭＳ 明朝" w:eastAsia="ＭＳ 明朝" w:hAnsi="ＭＳ 明朝" w:hint="eastAsia"/>
          <w:szCs w:val="21"/>
        </w:rPr>
        <w:t>イ．下部の農地において農作物の栽培が行われているが，その収穫が行われていない場合には，収穫が行われていない理由及び同じ生育段階にある農作物と比較した場合の生育状況</w:t>
      </w:r>
    </w:p>
    <w:p w:rsidR="002A2D67" w:rsidRPr="002A2D67" w:rsidRDefault="002A2D67" w:rsidP="00840FCD">
      <w:pPr>
        <w:autoSpaceDE w:val="0"/>
        <w:autoSpaceDN w:val="0"/>
        <w:adjustRightInd w:val="0"/>
        <w:snapToGrid w:val="0"/>
        <w:spacing w:beforeLines="50" w:before="145"/>
        <w:ind w:left="193" w:hangingChars="100" w:hanging="193"/>
        <w:rPr>
          <w:rFonts w:ascii="ＭＳ 明朝" w:eastAsia="ＭＳ 明朝" w:hAnsi="ＭＳ 明朝"/>
          <w:szCs w:val="21"/>
        </w:rPr>
      </w:pPr>
      <w:r w:rsidRPr="002A2D67">
        <w:rPr>
          <w:rFonts w:ascii="ＭＳ 明朝" w:eastAsia="ＭＳ 明朝" w:hAnsi="ＭＳ 明朝" w:hint="eastAsia"/>
          <w:szCs w:val="21"/>
        </w:rPr>
        <w:t>４　一時転用許可の期間満了後における再許可については，当初の申請に準じた手続きが必要であること。</w:t>
      </w:r>
    </w:p>
    <w:p w:rsidR="002A2D67" w:rsidRPr="002A2D67" w:rsidRDefault="002A2D67" w:rsidP="009A6671">
      <w:pPr>
        <w:autoSpaceDE w:val="0"/>
        <w:autoSpaceDN w:val="0"/>
        <w:adjustRightInd w:val="0"/>
        <w:snapToGrid w:val="0"/>
        <w:ind w:leftChars="100" w:left="193" w:firstLineChars="100" w:firstLine="193"/>
        <w:rPr>
          <w:rFonts w:ascii="ＭＳ 明朝" w:eastAsia="ＭＳ 明朝" w:hAnsi="ＭＳ 明朝"/>
          <w:szCs w:val="21"/>
        </w:rPr>
      </w:pPr>
      <w:r w:rsidRPr="002A2D67">
        <w:rPr>
          <w:rFonts w:ascii="ＭＳ 明朝" w:eastAsia="ＭＳ 明朝" w:hAnsi="ＭＳ 明朝" w:hint="eastAsia"/>
          <w:szCs w:val="21"/>
        </w:rPr>
        <w:t>また，転用許可を受けた後の営農が適切に行われていない場合，下部の農地が農地法第</w:t>
      </w:r>
      <w:r w:rsidRPr="002A2D67">
        <w:rPr>
          <w:rFonts w:ascii="ＭＳ 明朝" w:eastAsia="ＭＳ 明朝" w:hAnsi="ＭＳ 明朝"/>
          <w:szCs w:val="21"/>
        </w:rPr>
        <w:t>32</w:t>
      </w:r>
      <w:r w:rsidRPr="002A2D67">
        <w:rPr>
          <w:rFonts w:ascii="ＭＳ 明朝" w:eastAsia="ＭＳ 明朝" w:hAnsi="ＭＳ 明朝" w:hint="eastAsia"/>
          <w:szCs w:val="21"/>
        </w:rPr>
        <w:t>条第１項各号のいずれかに掲げる農地に該当する場合，農作物の品質に著しい劣化が生じていると認められる場合は，再許可が認められず，設備を撤去しなければならないこと。（営農が適切に行われているか等は上記３の報告書及び許可権者等の現地調査結果で確認する）</w:t>
      </w:r>
    </w:p>
    <w:p w:rsidR="002A2D67" w:rsidRPr="002A2D67" w:rsidRDefault="002A2D67" w:rsidP="00840FCD">
      <w:pPr>
        <w:autoSpaceDE w:val="0"/>
        <w:autoSpaceDN w:val="0"/>
        <w:adjustRightInd w:val="0"/>
        <w:snapToGrid w:val="0"/>
        <w:spacing w:beforeLines="50" w:before="145"/>
        <w:ind w:left="193" w:hangingChars="100" w:hanging="193"/>
        <w:rPr>
          <w:rFonts w:ascii="ＭＳ 明朝" w:eastAsia="ＭＳ 明朝" w:hAnsi="ＭＳ 明朝"/>
          <w:szCs w:val="21"/>
        </w:rPr>
      </w:pPr>
      <w:r w:rsidRPr="002A2D67">
        <w:rPr>
          <w:rFonts w:ascii="ＭＳ 明朝" w:eastAsia="ＭＳ 明朝" w:hAnsi="ＭＳ 明朝" w:hint="eastAsia"/>
          <w:szCs w:val="21"/>
        </w:rPr>
        <w:t>５　営農者及び農作物を変更する場合は「営農型発電設備の下部の農地における営農計画書及び当該農地における営農への影響の見込み書（営農型様式第１号）」等を新たに作成した上で，</w:t>
      </w:r>
      <w:r w:rsidR="009A6671">
        <w:rPr>
          <w:rFonts w:ascii="ＭＳ 明朝" w:eastAsia="ＭＳ 明朝" w:hAnsi="ＭＳ 明朝" w:hint="eastAsia"/>
          <w:szCs w:val="21"/>
        </w:rPr>
        <w:t>転用許可権者</w:t>
      </w:r>
      <w:r w:rsidR="009A6671" w:rsidRPr="009A6671">
        <w:rPr>
          <w:rFonts w:ascii="ＭＳ 明朝" w:eastAsia="ＭＳ 明朝" w:hAnsi="ＭＳ 明朝" w:hint="eastAsia"/>
          <w:szCs w:val="21"/>
          <w:vertAlign w:val="superscript"/>
        </w:rPr>
        <w:t>※</w:t>
      </w:r>
      <w:r w:rsidRPr="002A2D67">
        <w:rPr>
          <w:rFonts w:ascii="ＭＳ 明朝" w:eastAsia="ＭＳ 明朝" w:hAnsi="ＭＳ 明朝" w:hint="eastAsia"/>
          <w:szCs w:val="21"/>
        </w:rPr>
        <w:t>に提出し確認を受けること。</w:t>
      </w:r>
    </w:p>
    <w:p w:rsidR="002A2D67" w:rsidRPr="002A2D67" w:rsidRDefault="002A2D67" w:rsidP="002A2D67">
      <w:pPr>
        <w:overflowPunct w:val="0"/>
        <w:textAlignment w:val="baseline"/>
        <w:rPr>
          <w:rFonts w:ascii="ＭＳ 明朝" w:eastAsia="ＭＳ 明朝" w:hAnsi="ＭＳ 明朝" w:cs="Times New Roman"/>
          <w:spacing w:val="2"/>
          <w:kern w:val="0"/>
          <w:szCs w:val="21"/>
        </w:rPr>
      </w:pPr>
    </w:p>
    <w:p w:rsidR="002A2D67" w:rsidRPr="002A2D67" w:rsidRDefault="002A2D67" w:rsidP="009A6671">
      <w:pPr>
        <w:autoSpaceDE w:val="0"/>
        <w:autoSpaceDN w:val="0"/>
        <w:adjustRightInd w:val="0"/>
        <w:snapToGrid w:val="0"/>
        <w:ind w:leftChars="100" w:left="193" w:firstLineChars="100" w:firstLine="193"/>
        <w:rPr>
          <w:rFonts w:ascii="ＭＳ 明朝" w:eastAsia="ＭＳ 明朝" w:hAnsi="ＭＳ 明朝"/>
          <w:szCs w:val="21"/>
          <w:u w:val="single"/>
        </w:rPr>
      </w:pPr>
      <w:r w:rsidRPr="002A2D67">
        <w:rPr>
          <w:rFonts w:ascii="ＭＳ 明朝" w:eastAsia="ＭＳ 明朝" w:hAnsi="ＭＳ 明朝" w:hint="eastAsia"/>
          <w:szCs w:val="21"/>
          <w:u w:val="single"/>
        </w:rPr>
        <w:t>私は，農地転用許可申請に際して，以上のことについて，十分に理解し，転用事業実施にあたっては，留意・遵守します。</w:t>
      </w:r>
    </w:p>
    <w:p w:rsidR="002A2D67" w:rsidRPr="002A2D67" w:rsidRDefault="002A2D67" w:rsidP="002A2D67">
      <w:pPr>
        <w:overflowPunct w:val="0"/>
        <w:textAlignment w:val="baseline"/>
        <w:rPr>
          <w:rFonts w:ascii="ＭＳ 明朝" w:eastAsia="ＭＳ 明朝" w:hAnsi="ＭＳ 明朝" w:cs="Times New Roman"/>
          <w:spacing w:val="2"/>
          <w:kern w:val="0"/>
          <w:szCs w:val="21"/>
        </w:rPr>
      </w:pPr>
    </w:p>
    <w:p w:rsidR="002A2D67" w:rsidRPr="002A2D67" w:rsidRDefault="006443DF" w:rsidP="00840FCD">
      <w:pPr>
        <w:autoSpaceDE w:val="0"/>
        <w:autoSpaceDN w:val="0"/>
        <w:adjustRightInd w:val="0"/>
        <w:snapToGrid w:val="0"/>
        <w:ind w:firstLineChars="100" w:firstLine="193"/>
        <w:rPr>
          <w:rFonts w:ascii="ＭＳ 明朝" w:eastAsia="ＭＳ 明朝" w:hAnsi="ＭＳ 明朝"/>
          <w:szCs w:val="21"/>
        </w:rPr>
      </w:pPr>
      <w:r>
        <w:rPr>
          <w:rFonts w:ascii="ＭＳ 明朝" w:eastAsia="ＭＳ 明朝" w:hAnsi="ＭＳ 明朝" w:hint="eastAsia"/>
          <w:szCs w:val="21"/>
        </w:rPr>
        <w:t xml:space="preserve">　　</w:t>
      </w:r>
      <w:r w:rsidR="002A2D67" w:rsidRPr="002A2D67">
        <w:rPr>
          <w:rFonts w:ascii="ＭＳ 明朝" w:eastAsia="ＭＳ 明朝" w:hAnsi="ＭＳ 明朝" w:hint="eastAsia"/>
          <w:szCs w:val="21"/>
        </w:rPr>
        <w:t xml:space="preserve">　　年　　月　　日</w:t>
      </w:r>
    </w:p>
    <w:p w:rsidR="00840FCD" w:rsidRPr="00AD3226" w:rsidRDefault="00840FCD" w:rsidP="00840FCD">
      <w:pPr>
        <w:autoSpaceDE w:val="0"/>
        <w:autoSpaceDN w:val="0"/>
        <w:adjustRightInd w:val="0"/>
        <w:snapToGrid w:val="0"/>
        <w:rPr>
          <w:rFonts w:ascii="ＭＳ 明朝" w:eastAsia="ＭＳ 明朝" w:hAnsi="ＭＳ 明朝"/>
          <w:szCs w:val="21"/>
        </w:rPr>
      </w:pPr>
    </w:p>
    <w:p w:rsidR="00840FCD" w:rsidRPr="00AD3226" w:rsidRDefault="00840FCD" w:rsidP="00840FCD">
      <w:pPr>
        <w:autoSpaceDE w:val="0"/>
        <w:autoSpaceDN w:val="0"/>
        <w:adjustRightInd w:val="0"/>
        <w:snapToGrid w:val="0"/>
        <w:ind w:leftChars="200" w:left="579" w:hangingChars="100" w:hanging="193"/>
        <w:rPr>
          <w:rFonts w:ascii="ＭＳ 明朝" w:eastAsia="ＭＳ 明朝" w:hAnsi="ＭＳ 明朝"/>
          <w:szCs w:val="21"/>
        </w:rPr>
      </w:pPr>
      <w:r w:rsidRPr="00AD3226">
        <w:rPr>
          <w:rFonts w:ascii="ＭＳ 明朝" w:eastAsia="ＭＳ 明朝" w:hAnsi="ＭＳ 明朝" w:hint="eastAsia"/>
          <w:szCs w:val="21"/>
        </w:rPr>
        <w:t>転用事業者（発電設事業者）</w:t>
      </w:r>
    </w:p>
    <w:p w:rsidR="00840FCD" w:rsidRPr="00AD3226" w:rsidRDefault="00840FCD" w:rsidP="00840FCD">
      <w:pPr>
        <w:autoSpaceDE w:val="0"/>
        <w:autoSpaceDN w:val="0"/>
        <w:adjustRightInd w:val="0"/>
        <w:snapToGrid w:val="0"/>
        <w:spacing w:beforeLines="50" w:before="145"/>
        <w:ind w:leftChars="200" w:left="386" w:firstLineChars="600" w:firstLine="1157"/>
        <w:rPr>
          <w:rFonts w:ascii="ＭＳ 明朝" w:eastAsia="ＭＳ 明朝" w:hAnsi="ＭＳ 明朝"/>
          <w:szCs w:val="21"/>
        </w:rPr>
      </w:pPr>
      <w:r w:rsidRPr="00AD3226">
        <w:rPr>
          <w:rFonts w:ascii="ＭＳ 明朝" w:eastAsia="ＭＳ 明朝" w:hAnsi="ＭＳ 明朝" w:hint="eastAsia"/>
          <w:szCs w:val="21"/>
        </w:rPr>
        <w:t xml:space="preserve">住所（所在地）　　</w:t>
      </w:r>
    </w:p>
    <w:p w:rsidR="00840FCD" w:rsidRPr="00AD3226" w:rsidRDefault="00840FCD" w:rsidP="00840FCD">
      <w:pPr>
        <w:autoSpaceDE w:val="0"/>
        <w:autoSpaceDN w:val="0"/>
        <w:adjustRightInd w:val="0"/>
        <w:snapToGrid w:val="0"/>
        <w:spacing w:beforeLines="50" w:before="145"/>
        <w:ind w:leftChars="200" w:left="386" w:firstLineChars="600" w:firstLine="1157"/>
        <w:rPr>
          <w:rFonts w:ascii="ＭＳ 明朝" w:eastAsia="ＭＳ 明朝" w:hAnsi="ＭＳ 明朝"/>
          <w:szCs w:val="21"/>
        </w:rPr>
      </w:pPr>
      <w:r w:rsidRPr="00AD3226">
        <w:rPr>
          <w:rFonts w:ascii="ＭＳ 明朝" w:eastAsia="ＭＳ 明朝" w:hAnsi="ＭＳ 明朝" w:hint="eastAsia"/>
          <w:szCs w:val="21"/>
        </w:rPr>
        <w:t xml:space="preserve">氏名（名　称）　　</w:t>
      </w:r>
    </w:p>
    <w:p w:rsidR="00840FCD" w:rsidRPr="00AD3226" w:rsidRDefault="00840FCD" w:rsidP="00840FCD">
      <w:pPr>
        <w:autoSpaceDE w:val="0"/>
        <w:autoSpaceDN w:val="0"/>
        <w:adjustRightInd w:val="0"/>
        <w:snapToGrid w:val="0"/>
        <w:ind w:leftChars="200" w:left="579" w:hangingChars="100" w:hanging="193"/>
        <w:rPr>
          <w:rFonts w:ascii="ＭＳ 明朝" w:eastAsia="ＭＳ 明朝" w:hAnsi="ＭＳ 明朝"/>
          <w:szCs w:val="21"/>
        </w:rPr>
      </w:pPr>
    </w:p>
    <w:p w:rsidR="00840FCD" w:rsidRPr="00AD3226" w:rsidRDefault="00840FCD" w:rsidP="00840FCD">
      <w:pPr>
        <w:autoSpaceDE w:val="0"/>
        <w:autoSpaceDN w:val="0"/>
        <w:adjustRightInd w:val="0"/>
        <w:snapToGrid w:val="0"/>
        <w:spacing w:beforeLines="50" w:before="145"/>
        <w:ind w:leftChars="200" w:left="579" w:hangingChars="100" w:hanging="193"/>
        <w:rPr>
          <w:rFonts w:ascii="ＭＳ 明朝" w:eastAsia="ＭＳ 明朝" w:hAnsi="ＭＳ 明朝"/>
          <w:szCs w:val="21"/>
        </w:rPr>
      </w:pPr>
      <w:r w:rsidRPr="00AD3226">
        <w:rPr>
          <w:rFonts w:ascii="ＭＳ 明朝" w:eastAsia="ＭＳ 明朝" w:hAnsi="ＭＳ 明朝" w:hint="eastAsia"/>
          <w:szCs w:val="21"/>
        </w:rPr>
        <w:t>下部農地の営農者（転用事業者と営農者が異なる場合）</w:t>
      </w:r>
    </w:p>
    <w:p w:rsidR="00840FCD" w:rsidRPr="00AD3226" w:rsidRDefault="00840FCD" w:rsidP="00840FCD">
      <w:pPr>
        <w:autoSpaceDE w:val="0"/>
        <w:autoSpaceDN w:val="0"/>
        <w:adjustRightInd w:val="0"/>
        <w:snapToGrid w:val="0"/>
        <w:spacing w:beforeLines="50" w:before="145"/>
        <w:ind w:leftChars="200" w:left="386" w:firstLineChars="600" w:firstLine="1157"/>
        <w:rPr>
          <w:rFonts w:ascii="ＭＳ 明朝" w:eastAsia="ＭＳ 明朝" w:hAnsi="ＭＳ 明朝"/>
          <w:szCs w:val="21"/>
        </w:rPr>
      </w:pPr>
      <w:r w:rsidRPr="00AD3226">
        <w:rPr>
          <w:rFonts w:ascii="ＭＳ 明朝" w:eastAsia="ＭＳ 明朝" w:hAnsi="ＭＳ 明朝" w:hint="eastAsia"/>
          <w:szCs w:val="21"/>
        </w:rPr>
        <w:t xml:space="preserve">住所（所在地）　　</w:t>
      </w:r>
    </w:p>
    <w:p w:rsidR="00840FCD" w:rsidRPr="00AD3226" w:rsidRDefault="00840FCD" w:rsidP="00840FCD">
      <w:pPr>
        <w:autoSpaceDE w:val="0"/>
        <w:autoSpaceDN w:val="0"/>
        <w:adjustRightInd w:val="0"/>
        <w:snapToGrid w:val="0"/>
        <w:spacing w:beforeLines="50" w:before="145"/>
        <w:ind w:leftChars="200" w:left="386" w:firstLineChars="600" w:firstLine="1157"/>
        <w:rPr>
          <w:rFonts w:ascii="ＭＳ 明朝" w:eastAsia="ＭＳ 明朝" w:hAnsi="ＭＳ 明朝"/>
          <w:szCs w:val="21"/>
        </w:rPr>
      </w:pPr>
      <w:r w:rsidRPr="00AD3226">
        <w:rPr>
          <w:rFonts w:ascii="ＭＳ 明朝" w:eastAsia="ＭＳ 明朝" w:hAnsi="ＭＳ 明朝" w:hint="eastAsia"/>
          <w:szCs w:val="21"/>
        </w:rPr>
        <w:t xml:space="preserve">氏名（名　称）　　</w:t>
      </w:r>
    </w:p>
    <w:p w:rsidR="00840FCD" w:rsidRPr="00AD3226" w:rsidRDefault="00840FCD" w:rsidP="00840FCD">
      <w:pPr>
        <w:autoSpaceDE w:val="0"/>
        <w:autoSpaceDN w:val="0"/>
        <w:adjustRightInd w:val="0"/>
        <w:snapToGrid w:val="0"/>
        <w:ind w:leftChars="200" w:left="579" w:hangingChars="100" w:hanging="193"/>
        <w:rPr>
          <w:rFonts w:ascii="ＭＳ 明朝" w:eastAsia="ＭＳ 明朝" w:hAnsi="ＭＳ 明朝"/>
          <w:szCs w:val="21"/>
        </w:rPr>
      </w:pPr>
    </w:p>
    <w:p w:rsidR="00840FCD" w:rsidRPr="00AD3226" w:rsidRDefault="00840FCD" w:rsidP="00840FCD">
      <w:pPr>
        <w:autoSpaceDE w:val="0"/>
        <w:autoSpaceDN w:val="0"/>
        <w:adjustRightInd w:val="0"/>
        <w:snapToGrid w:val="0"/>
        <w:spacing w:beforeLines="50" w:before="145"/>
        <w:ind w:leftChars="200" w:left="579" w:hangingChars="100" w:hanging="193"/>
        <w:rPr>
          <w:rFonts w:ascii="ＭＳ 明朝" w:eastAsia="ＭＳ 明朝" w:hAnsi="ＭＳ 明朝"/>
          <w:szCs w:val="21"/>
        </w:rPr>
      </w:pPr>
      <w:r w:rsidRPr="00AD3226">
        <w:rPr>
          <w:rFonts w:ascii="ＭＳ 明朝" w:eastAsia="ＭＳ 明朝" w:hAnsi="ＭＳ 明朝" w:hint="eastAsia"/>
          <w:szCs w:val="21"/>
        </w:rPr>
        <w:t>農地所有者（５条申請で、農地を貸借する場合）</w:t>
      </w:r>
    </w:p>
    <w:p w:rsidR="00840FCD" w:rsidRPr="00AD3226" w:rsidRDefault="00840FCD" w:rsidP="00840FCD">
      <w:pPr>
        <w:autoSpaceDE w:val="0"/>
        <w:autoSpaceDN w:val="0"/>
        <w:adjustRightInd w:val="0"/>
        <w:snapToGrid w:val="0"/>
        <w:spacing w:beforeLines="50" w:before="145"/>
        <w:ind w:leftChars="200" w:left="386" w:firstLineChars="600" w:firstLine="1157"/>
        <w:rPr>
          <w:rFonts w:ascii="ＭＳ 明朝" w:eastAsia="ＭＳ 明朝" w:hAnsi="ＭＳ 明朝"/>
          <w:szCs w:val="21"/>
        </w:rPr>
      </w:pPr>
      <w:r w:rsidRPr="00AD3226">
        <w:rPr>
          <w:rFonts w:ascii="ＭＳ 明朝" w:eastAsia="ＭＳ 明朝" w:hAnsi="ＭＳ 明朝" w:hint="eastAsia"/>
          <w:szCs w:val="21"/>
        </w:rPr>
        <w:t xml:space="preserve">住所（所在地）　　</w:t>
      </w:r>
    </w:p>
    <w:p w:rsidR="00840FCD" w:rsidRDefault="00840FCD" w:rsidP="00840FCD">
      <w:pPr>
        <w:autoSpaceDE w:val="0"/>
        <w:autoSpaceDN w:val="0"/>
        <w:adjustRightInd w:val="0"/>
        <w:snapToGrid w:val="0"/>
        <w:spacing w:beforeLines="50" w:before="145"/>
        <w:ind w:leftChars="200" w:left="386" w:firstLineChars="600" w:firstLine="1157"/>
        <w:rPr>
          <w:rFonts w:ascii="ＭＳ 明朝" w:eastAsia="ＭＳ 明朝" w:hAnsi="ＭＳ 明朝"/>
          <w:szCs w:val="21"/>
        </w:rPr>
      </w:pPr>
      <w:r w:rsidRPr="00AD3226">
        <w:rPr>
          <w:rFonts w:ascii="ＭＳ 明朝" w:eastAsia="ＭＳ 明朝" w:hAnsi="ＭＳ 明朝" w:hint="eastAsia"/>
          <w:szCs w:val="21"/>
        </w:rPr>
        <w:t xml:space="preserve">氏名（名　称）　　</w:t>
      </w:r>
    </w:p>
    <w:p w:rsidR="00840FCD" w:rsidRDefault="00840FCD" w:rsidP="00840FCD">
      <w:pPr>
        <w:widowControl/>
        <w:jc w:val="left"/>
        <w:rPr>
          <w:rFonts w:ascii="ＭＳ 明朝" w:eastAsia="ＭＳ 明朝" w:hAnsi="ＭＳ 明朝" w:hint="eastAsia"/>
          <w:szCs w:val="21"/>
        </w:rPr>
      </w:pPr>
    </w:p>
    <w:p w:rsidR="00AA0C9F" w:rsidRDefault="00AA0C9F" w:rsidP="00840FCD">
      <w:pPr>
        <w:widowControl/>
        <w:jc w:val="left"/>
        <w:rPr>
          <w:rFonts w:ascii="ＭＳ 明朝" w:eastAsia="ＭＳ 明朝" w:hAnsi="ＭＳ 明朝"/>
          <w:szCs w:val="21"/>
        </w:rPr>
      </w:pPr>
    </w:p>
    <w:p w:rsidR="002A2D67" w:rsidRPr="00007AFD" w:rsidRDefault="00FD126E" w:rsidP="00FD126E">
      <w:pPr>
        <w:widowControl/>
        <w:ind w:left="193" w:hangingChars="100" w:hanging="193"/>
        <w:jc w:val="left"/>
        <w:rPr>
          <w:rFonts w:ascii="ＭＳ 明朝" w:eastAsia="ＭＳ 明朝" w:hAnsi="ＭＳ 明朝"/>
          <w:szCs w:val="21"/>
        </w:rPr>
      </w:pPr>
      <w:r w:rsidRPr="0059172D">
        <w:rPr>
          <w:rFonts w:ascii="ＭＳ 明朝" w:eastAsia="ＭＳ 明朝" w:hAnsi="ＭＳ 明朝" w:hint="eastAsia"/>
          <w:szCs w:val="21"/>
        </w:rPr>
        <w:t>※転用面積が２</w:t>
      </w:r>
      <w:r>
        <w:rPr>
          <w:rFonts w:ascii="ＭＳ 明朝" w:eastAsia="ＭＳ 明朝" w:hAnsi="ＭＳ 明朝" w:hint="eastAsia"/>
          <w:szCs w:val="21"/>
        </w:rPr>
        <w:t>ha</w:t>
      </w:r>
      <w:r w:rsidRPr="0059172D">
        <w:rPr>
          <w:rFonts w:ascii="ＭＳ 明朝" w:eastAsia="ＭＳ 明朝" w:hAnsi="ＭＳ 明朝" w:hint="eastAsia"/>
          <w:szCs w:val="21"/>
        </w:rPr>
        <w:t>以下</w:t>
      </w:r>
      <w:r>
        <w:rPr>
          <w:rFonts w:ascii="ＭＳ 明朝" w:eastAsia="ＭＳ 明朝" w:hAnsi="ＭＳ 明朝" w:hint="eastAsia"/>
          <w:szCs w:val="21"/>
        </w:rPr>
        <w:t>で一連の設備が市の区域内に収まる</w:t>
      </w:r>
      <w:r w:rsidRPr="0059172D">
        <w:rPr>
          <w:rFonts w:ascii="ＭＳ 明朝" w:eastAsia="ＭＳ 明朝" w:hAnsi="ＭＳ 明朝" w:hint="eastAsia"/>
          <w:szCs w:val="21"/>
        </w:rPr>
        <w:t>場合は三好市農業委員会、それ</w:t>
      </w:r>
      <w:r>
        <w:rPr>
          <w:rFonts w:ascii="ＭＳ 明朝" w:eastAsia="ＭＳ 明朝" w:hAnsi="ＭＳ 明朝" w:hint="eastAsia"/>
          <w:szCs w:val="21"/>
        </w:rPr>
        <w:t>以外の場合（２haを超える若しくは複数の市町村にまたがる場合）</w:t>
      </w:r>
      <w:r w:rsidRPr="0059172D">
        <w:rPr>
          <w:rFonts w:ascii="ＭＳ 明朝" w:eastAsia="ＭＳ 明朝" w:hAnsi="ＭＳ 明朝" w:hint="eastAsia"/>
          <w:szCs w:val="21"/>
        </w:rPr>
        <w:t>は徳島県知事となります。</w:t>
      </w:r>
    </w:p>
    <w:sectPr w:rsidR="002A2D67" w:rsidRPr="00007AFD" w:rsidSect="00840FCD">
      <w:headerReference w:type="default" r:id="rId8"/>
      <w:pgSz w:w="11906" w:h="16838" w:code="9"/>
      <w:pgMar w:top="851" w:right="1134" w:bottom="567" w:left="1134" w:header="567" w:footer="567" w:gutter="0"/>
      <w:cols w:space="425"/>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1CE" w:rsidRDefault="00F461CE" w:rsidP="00F461CE">
      <w:r>
        <w:separator/>
      </w:r>
    </w:p>
  </w:endnote>
  <w:endnote w:type="continuationSeparator" w:id="0">
    <w:p w:rsidR="00F461CE" w:rsidRDefault="00F461CE" w:rsidP="00F4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1CE" w:rsidRDefault="00F461CE" w:rsidP="00F461CE">
      <w:r>
        <w:separator/>
      </w:r>
    </w:p>
  </w:footnote>
  <w:footnote w:type="continuationSeparator" w:id="0">
    <w:p w:rsidR="00F461CE" w:rsidRDefault="00F461CE" w:rsidP="00F46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A0" w:rsidRDefault="00FA01A0">
    <w:pPr>
      <w:pStyle w:val="a3"/>
    </w:pPr>
    <w:r w:rsidRPr="00AD3226">
      <w:rPr>
        <w:rFonts w:ascii="ＭＳ 明朝" w:eastAsia="ＭＳ 明朝" w:hAnsi="ＭＳ 明朝" w:hint="eastAsia"/>
        <w:szCs w:val="21"/>
      </w:rPr>
      <w:t>（営農型様式第２号）</w:t>
    </w:r>
    <w:r>
      <w:rPr>
        <w:rFonts w:ascii="ＭＳ 明朝" w:eastAsia="ＭＳ 明朝" w:hAnsi="ＭＳ 明朝" w:hint="eastAsia"/>
        <w:szCs w:val="21"/>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71" w:rsidRDefault="009A6671">
    <w:pPr>
      <w:pStyle w:val="a3"/>
    </w:pPr>
    <w:r w:rsidRPr="00AD3226">
      <w:rPr>
        <w:rFonts w:ascii="ＭＳ 明朝" w:eastAsia="ＭＳ 明朝" w:hAnsi="ＭＳ 明朝" w:hint="eastAsia"/>
        <w:szCs w:val="21"/>
      </w:rPr>
      <w:t>（営農型様式第２号）</w:t>
    </w:r>
    <w:r>
      <w:rPr>
        <w:rFonts w:ascii="ＭＳ 明朝" w:eastAsia="ＭＳ 明朝" w:hAnsi="ＭＳ 明朝" w:hint="eastAsia"/>
        <w:szCs w:val="21"/>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CD"/>
    <w:rsid w:val="00007AFD"/>
    <w:rsid w:val="002A2D67"/>
    <w:rsid w:val="002C2405"/>
    <w:rsid w:val="002D3ED0"/>
    <w:rsid w:val="00302051"/>
    <w:rsid w:val="003445FE"/>
    <w:rsid w:val="00387F6C"/>
    <w:rsid w:val="00584FE5"/>
    <w:rsid w:val="0059172D"/>
    <w:rsid w:val="005A060E"/>
    <w:rsid w:val="006443DF"/>
    <w:rsid w:val="006F5F1B"/>
    <w:rsid w:val="00775F24"/>
    <w:rsid w:val="00796DC6"/>
    <w:rsid w:val="00823B54"/>
    <w:rsid w:val="00840FCD"/>
    <w:rsid w:val="008566E4"/>
    <w:rsid w:val="008C6928"/>
    <w:rsid w:val="008D2E15"/>
    <w:rsid w:val="009A6671"/>
    <w:rsid w:val="009B3E10"/>
    <w:rsid w:val="00A943CD"/>
    <w:rsid w:val="00AA0C9F"/>
    <w:rsid w:val="00AD3226"/>
    <w:rsid w:val="00C7453A"/>
    <w:rsid w:val="00F461CE"/>
    <w:rsid w:val="00FA01A0"/>
    <w:rsid w:val="00FD1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1CE"/>
    <w:pPr>
      <w:tabs>
        <w:tab w:val="center" w:pos="4252"/>
        <w:tab w:val="right" w:pos="8504"/>
      </w:tabs>
      <w:snapToGrid w:val="0"/>
    </w:pPr>
  </w:style>
  <w:style w:type="character" w:customStyle="1" w:styleId="a4">
    <w:name w:val="ヘッダー (文字)"/>
    <w:basedOn w:val="a0"/>
    <w:link w:val="a3"/>
    <w:uiPriority w:val="99"/>
    <w:rsid w:val="00F461CE"/>
  </w:style>
  <w:style w:type="paragraph" w:styleId="a5">
    <w:name w:val="footer"/>
    <w:basedOn w:val="a"/>
    <w:link w:val="a6"/>
    <w:uiPriority w:val="99"/>
    <w:unhideWhenUsed/>
    <w:rsid w:val="00F461CE"/>
    <w:pPr>
      <w:tabs>
        <w:tab w:val="center" w:pos="4252"/>
        <w:tab w:val="right" w:pos="8504"/>
      </w:tabs>
      <w:snapToGrid w:val="0"/>
    </w:pPr>
  </w:style>
  <w:style w:type="character" w:customStyle="1" w:styleId="a6">
    <w:name w:val="フッター (文字)"/>
    <w:basedOn w:val="a0"/>
    <w:link w:val="a5"/>
    <w:uiPriority w:val="99"/>
    <w:rsid w:val="00F46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1CE"/>
    <w:pPr>
      <w:tabs>
        <w:tab w:val="center" w:pos="4252"/>
        <w:tab w:val="right" w:pos="8504"/>
      </w:tabs>
      <w:snapToGrid w:val="0"/>
    </w:pPr>
  </w:style>
  <w:style w:type="character" w:customStyle="1" w:styleId="a4">
    <w:name w:val="ヘッダー (文字)"/>
    <w:basedOn w:val="a0"/>
    <w:link w:val="a3"/>
    <w:uiPriority w:val="99"/>
    <w:rsid w:val="00F461CE"/>
  </w:style>
  <w:style w:type="paragraph" w:styleId="a5">
    <w:name w:val="footer"/>
    <w:basedOn w:val="a"/>
    <w:link w:val="a6"/>
    <w:uiPriority w:val="99"/>
    <w:unhideWhenUsed/>
    <w:rsid w:val="00F461CE"/>
    <w:pPr>
      <w:tabs>
        <w:tab w:val="center" w:pos="4252"/>
        <w:tab w:val="right" w:pos="8504"/>
      </w:tabs>
      <w:snapToGrid w:val="0"/>
    </w:pPr>
  </w:style>
  <w:style w:type="character" w:customStyle="1" w:styleId="a6">
    <w:name w:val="フッター (文字)"/>
    <w:basedOn w:val="a0"/>
    <w:link w:val="a5"/>
    <w:uiPriority w:val="99"/>
    <w:rsid w:val="00F46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yy</cp:lastModifiedBy>
  <cp:revision>12</cp:revision>
  <cp:lastPrinted>2021-12-02T02:04:00Z</cp:lastPrinted>
  <dcterms:created xsi:type="dcterms:W3CDTF">2020-07-06T04:12:00Z</dcterms:created>
  <dcterms:modified xsi:type="dcterms:W3CDTF">2021-12-02T04:50:00Z</dcterms:modified>
</cp:coreProperties>
</file>