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23" w:rsidRPr="00E35523" w:rsidRDefault="00E35523" w:rsidP="00E35523">
      <w:pPr>
        <w:spacing w:line="280" w:lineRule="exact"/>
        <w:jc w:val="left"/>
        <w:rPr>
          <w:rFonts w:ascii="HGP創英角ﾎﾟｯﾌﾟ体" w:eastAsia="HGP創英角ﾎﾟｯﾌﾟ体" w:hAnsi="HGP創英角ﾎﾟｯﾌﾟ体"/>
          <w:sz w:val="24"/>
          <w:szCs w:val="24"/>
        </w:rPr>
      </w:pPr>
      <w:r w:rsidRPr="00E35523">
        <w:rPr>
          <w:rFonts w:ascii="HGP創英角ﾎﾟｯﾌﾟ体" w:eastAsia="HGP創英角ﾎﾟｯﾌﾟ体" w:hAnsi="HGP創英角ﾎﾟｯﾌﾟ体" w:hint="eastAsia"/>
          <w:sz w:val="24"/>
          <w:szCs w:val="24"/>
        </w:rPr>
        <w:t>徳島労働局からのお知らせ</w:t>
      </w:r>
    </w:p>
    <w:p w:rsidR="00E35523" w:rsidRDefault="00E35523" w:rsidP="00337E62">
      <w:pPr>
        <w:spacing w:line="280" w:lineRule="exact"/>
        <w:jc w:val="center"/>
        <w:rPr>
          <w:rFonts w:ascii="ＭＳ ゴシック" w:eastAsia="ＭＳ ゴシック" w:hAnsi="ＭＳ ゴシック"/>
          <w:b/>
          <w:sz w:val="24"/>
          <w:szCs w:val="24"/>
        </w:rPr>
      </w:pPr>
    </w:p>
    <w:p w:rsidR="008E7D50" w:rsidRPr="00E35523" w:rsidRDefault="00880A16" w:rsidP="00337E62">
      <w:pPr>
        <w:spacing w:line="280" w:lineRule="exact"/>
        <w:jc w:val="center"/>
        <w:rPr>
          <w:rFonts w:ascii="ＭＳ ゴシック" w:eastAsia="ＭＳ ゴシック" w:hAnsi="ＭＳ ゴシック"/>
          <w:b/>
          <w:sz w:val="24"/>
          <w:szCs w:val="24"/>
        </w:rPr>
      </w:pPr>
      <w:r w:rsidRPr="00E35523">
        <w:rPr>
          <w:rFonts w:ascii="ＭＳ ゴシック" w:eastAsia="ＭＳ ゴシック" w:hAnsi="ＭＳ ゴシック" w:hint="eastAsia"/>
          <w:b/>
          <w:sz w:val="24"/>
          <w:szCs w:val="24"/>
        </w:rPr>
        <w:t>総合労働相談コーナーのご案内</w:t>
      </w:r>
    </w:p>
    <w:p w:rsidR="002B1185" w:rsidRDefault="002B1185" w:rsidP="00337E62">
      <w:pPr>
        <w:spacing w:line="280" w:lineRule="exact"/>
        <w:jc w:val="center"/>
        <w:rPr>
          <w:rFonts w:ascii="ＭＳ 明朝" w:eastAsia="ＭＳ 明朝" w:hAnsi="ＭＳ 明朝"/>
          <w:sz w:val="22"/>
        </w:rPr>
      </w:pPr>
    </w:p>
    <w:p w:rsidR="00880A16" w:rsidRDefault="00880A16" w:rsidP="00337E62">
      <w:pPr>
        <w:spacing w:line="280" w:lineRule="exact"/>
        <w:jc w:val="center"/>
        <w:rPr>
          <w:rFonts w:ascii="ＭＳ 明朝" w:eastAsia="ＭＳ 明朝" w:hAnsi="ＭＳ 明朝"/>
          <w:sz w:val="22"/>
        </w:rPr>
      </w:pPr>
      <w:r>
        <w:rPr>
          <w:rFonts w:ascii="ＭＳ 明朝" w:eastAsia="ＭＳ 明朝" w:hAnsi="ＭＳ 明朝" w:hint="eastAsia"/>
          <w:sz w:val="22"/>
        </w:rPr>
        <w:t>職場のトラブルに関する相談や解決のための情報提供をワンストップで行っています。</w:t>
      </w:r>
    </w:p>
    <w:p w:rsidR="00880A16" w:rsidRDefault="00880A16" w:rsidP="00337E62">
      <w:pPr>
        <w:spacing w:line="280" w:lineRule="exact"/>
        <w:jc w:val="center"/>
        <w:rPr>
          <w:rFonts w:ascii="ＭＳ 明朝" w:eastAsia="ＭＳ 明朝" w:hAnsi="ＭＳ 明朝"/>
          <w:sz w:val="22"/>
        </w:rPr>
      </w:pPr>
      <w:r>
        <w:rPr>
          <w:rFonts w:ascii="ＭＳ 明朝" w:eastAsia="ＭＳ 明朝" w:hAnsi="ＭＳ 明朝" w:hint="eastAsia"/>
          <w:sz w:val="22"/>
        </w:rPr>
        <w:t>いつでもお気軽にご利用ください。</w:t>
      </w:r>
    </w:p>
    <w:p w:rsidR="00880A16" w:rsidRDefault="00880A16" w:rsidP="00337E62">
      <w:pPr>
        <w:spacing w:line="280" w:lineRule="exact"/>
        <w:rPr>
          <w:rFonts w:ascii="ＭＳ 明朝" w:eastAsia="ＭＳ 明朝" w:hAnsi="ＭＳ 明朝"/>
          <w:sz w:val="22"/>
        </w:rPr>
      </w:pPr>
    </w:p>
    <w:p w:rsidR="00880A16" w:rsidRPr="002B1185" w:rsidRDefault="00880A16">
      <w:pPr>
        <w:rPr>
          <w:rFonts w:ascii="ＭＳ ゴシック" w:eastAsia="ＭＳ ゴシック" w:hAnsi="ＭＳ ゴシック"/>
          <w:b/>
          <w:sz w:val="22"/>
        </w:rPr>
      </w:pPr>
      <w:r w:rsidRPr="002B1185">
        <w:rPr>
          <w:rFonts w:ascii="ＭＳ ゴシック" w:eastAsia="ＭＳ ゴシック" w:hAnsi="ＭＳ ゴシック" w:hint="eastAsia"/>
          <w:b/>
          <w:sz w:val="22"/>
        </w:rPr>
        <w:t>総合労働相談コーナーでは・・・</w:t>
      </w:r>
    </w:p>
    <w:p w:rsidR="00880A16" w:rsidRDefault="00880A16" w:rsidP="00337E62">
      <w:pPr>
        <w:spacing w:line="280" w:lineRule="exact"/>
        <w:rPr>
          <w:rFonts w:ascii="ＭＳ 明朝" w:eastAsia="ＭＳ 明朝" w:hAnsi="ＭＳ 明朝"/>
          <w:sz w:val="22"/>
        </w:rPr>
      </w:pPr>
      <w:r>
        <w:rPr>
          <w:rFonts w:ascii="ＭＳ 明朝" w:eastAsia="ＭＳ 明朝" w:hAnsi="ＭＳ 明朝" w:hint="eastAsia"/>
          <w:sz w:val="22"/>
        </w:rPr>
        <w:t xml:space="preserve">　解雇、雇止め、</w:t>
      </w:r>
      <w:r w:rsidR="00C75836">
        <w:rPr>
          <w:rFonts w:ascii="ＭＳ 明朝" w:eastAsia="ＭＳ 明朝" w:hAnsi="ＭＳ 明朝" w:hint="eastAsia"/>
          <w:sz w:val="22"/>
        </w:rPr>
        <w:t>休業、</w:t>
      </w:r>
      <w:r>
        <w:rPr>
          <w:rFonts w:ascii="ＭＳ 明朝" w:eastAsia="ＭＳ 明朝" w:hAnsi="ＭＳ 明朝" w:hint="eastAsia"/>
          <w:sz w:val="22"/>
        </w:rPr>
        <w:t>配置転換、賃金</w:t>
      </w:r>
      <w:bookmarkStart w:id="0" w:name="_GoBack"/>
      <w:bookmarkEnd w:id="0"/>
      <w:r>
        <w:rPr>
          <w:rFonts w:ascii="ＭＳ 明朝" w:eastAsia="ＭＳ 明朝" w:hAnsi="ＭＳ 明朝" w:hint="eastAsia"/>
          <w:sz w:val="22"/>
        </w:rPr>
        <w:t>の引き下げ、募集・採用、パワハラ等のあらゆる分野の労働問題を対象としています。</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 xml:space="preserve">　ご利用は無料です。</w:t>
      </w:r>
    </w:p>
    <w:p w:rsidR="00880A16" w:rsidRDefault="00880A16" w:rsidP="00337E62">
      <w:pPr>
        <w:spacing w:line="280" w:lineRule="exact"/>
        <w:rPr>
          <w:rFonts w:ascii="ＭＳ 明朝" w:eastAsia="ＭＳ 明朝" w:hAnsi="ＭＳ 明朝"/>
          <w:sz w:val="22"/>
        </w:rPr>
      </w:pPr>
      <w:r>
        <w:rPr>
          <w:rFonts w:ascii="ＭＳ 明朝" w:eastAsia="ＭＳ 明朝" w:hAnsi="ＭＳ 明朝" w:hint="eastAsia"/>
          <w:sz w:val="22"/>
        </w:rPr>
        <w:t xml:space="preserve">　労働者側、事業主側どちらからの相談でも</w:t>
      </w:r>
      <w:r w:rsidR="002B1185">
        <w:rPr>
          <w:rFonts w:ascii="ＭＳ 明朝" w:eastAsia="ＭＳ 明朝" w:hAnsi="ＭＳ 明朝" w:hint="eastAsia"/>
          <w:sz w:val="22"/>
        </w:rPr>
        <w:t>お受け</w:t>
      </w:r>
      <w:r>
        <w:rPr>
          <w:rFonts w:ascii="ＭＳ 明朝" w:eastAsia="ＭＳ 明朝" w:hAnsi="ＭＳ 明朝" w:hint="eastAsia"/>
          <w:sz w:val="22"/>
        </w:rPr>
        <w:t>します。</w:t>
      </w:r>
    </w:p>
    <w:p w:rsidR="00880A16" w:rsidRDefault="00880A16" w:rsidP="00337E62">
      <w:pPr>
        <w:spacing w:line="280" w:lineRule="exact"/>
        <w:rPr>
          <w:rFonts w:ascii="ＭＳ 明朝" w:eastAsia="ＭＳ 明朝" w:hAnsi="ＭＳ 明朝"/>
          <w:sz w:val="22"/>
        </w:rPr>
      </w:pPr>
      <w:r>
        <w:rPr>
          <w:rFonts w:ascii="ＭＳ 明朝" w:eastAsia="ＭＳ 明朝" w:hAnsi="ＭＳ 明朝" w:hint="eastAsia"/>
          <w:sz w:val="22"/>
        </w:rPr>
        <w:t xml:space="preserve">　専門の相談員が面談または電話で対応します。</w:t>
      </w:r>
    </w:p>
    <w:p w:rsidR="00880A16" w:rsidRDefault="00880A16" w:rsidP="00337E62">
      <w:pPr>
        <w:spacing w:line="280" w:lineRule="exact"/>
        <w:rPr>
          <w:rFonts w:ascii="ＭＳ 明朝" w:eastAsia="ＭＳ 明朝" w:hAnsi="ＭＳ 明朝"/>
          <w:sz w:val="22"/>
        </w:rPr>
      </w:pPr>
      <w:r>
        <w:rPr>
          <w:rFonts w:ascii="ＭＳ 明朝" w:eastAsia="ＭＳ 明朝" w:hAnsi="ＭＳ 明朝" w:hint="eastAsia"/>
          <w:sz w:val="22"/>
        </w:rPr>
        <w:t xml:space="preserve">　相談者の方のプライバシーの保護に配慮した相談対応を行います。</w:t>
      </w:r>
    </w:p>
    <w:p w:rsidR="00880A16" w:rsidRDefault="00880A16" w:rsidP="00337E62">
      <w:pPr>
        <w:spacing w:line="280" w:lineRule="exact"/>
        <w:rPr>
          <w:rFonts w:ascii="ＭＳ 明朝" w:eastAsia="ＭＳ 明朝" w:hAnsi="ＭＳ 明朝"/>
          <w:sz w:val="22"/>
        </w:rPr>
      </w:pPr>
      <w:r>
        <w:rPr>
          <w:rFonts w:ascii="ＭＳ 明朝" w:eastAsia="ＭＳ 明朝" w:hAnsi="ＭＳ 明朝" w:hint="eastAsia"/>
          <w:sz w:val="22"/>
        </w:rPr>
        <w:t xml:space="preserve">　ご希望がある場合等は対応できる相談機関・団体</w:t>
      </w:r>
      <w:r w:rsidR="004563D3">
        <w:rPr>
          <w:rFonts w:ascii="ＭＳ 明朝" w:eastAsia="ＭＳ 明朝" w:hAnsi="ＭＳ 明朝" w:hint="eastAsia"/>
          <w:sz w:val="22"/>
        </w:rPr>
        <w:t>等</w:t>
      </w:r>
      <w:r>
        <w:rPr>
          <w:rFonts w:ascii="ＭＳ 明朝" w:eastAsia="ＭＳ 明朝" w:hAnsi="ＭＳ 明朝" w:hint="eastAsia"/>
          <w:sz w:val="22"/>
        </w:rPr>
        <w:t>をご紹介します。</w:t>
      </w:r>
    </w:p>
    <w:p w:rsidR="00880A16" w:rsidRDefault="00880A16" w:rsidP="00C75836">
      <w:pPr>
        <w:spacing w:line="280" w:lineRule="exact"/>
        <w:rPr>
          <w:rFonts w:ascii="ＭＳ 明朝" w:eastAsia="ＭＳ 明朝" w:hAnsi="ＭＳ 明朝"/>
          <w:sz w:val="22"/>
        </w:rPr>
      </w:pPr>
    </w:p>
    <w:p w:rsidR="00880A16" w:rsidRPr="002B1185" w:rsidRDefault="00880A16">
      <w:pPr>
        <w:rPr>
          <w:rFonts w:ascii="ＭＳ ゴシック" w:eastAsia="ＭＳ ゴシック" w:hAnsi="ＭＳ ゴシック"/>
          <w:b/>
          <w:sz w:val="22"/>
        </w:rPr>
      </w:pPr>
      <w:r w:rsidRPr="002B1185">
        <w:rPr>
          <w:rFonts w:ascii="ＭＳ ゴシック" w:eastAsia="ＭＳ ゴシック" w:hAnsi="ＭＳ ゴシック" w:hint="eastAsia"/>
          <w:b/>
          <w:sz w:val="22"/>
        </w:rPr>
        <w:t>総合労働相談コーナーの所在地</w:t>
      </w:r>
    </w:p>
    <w:tbl>
      <w:tblPr>
        <w:tblStyle w:val="a3"/>
        <w:tblW w:w="0" w:type="auto"/>
        <w:tblLook w:val="04A0" w:firstRow="1" w:lastRow="0" w:firstColumn="1" w:lastColumn="0" w:noHBand="0" w:noVBand="1"/>
      </w:tblPr>
      <w:tblGrid>
        <w:gridCol w:w="2546"/>
        <w:gridCol w:w="3793"/>
        <w:gridCol w:w="3170"/>
      </w:tblGrid>
      <w:tr w:rsidR="002B1185" w:rsidTr="00CA44FB">
        <w:tc>
          <w:tcPr>
            <w:tcW w:w="2547" w:type="dxa"/>
            <w:tcBorders>
              <w:top w:val="single" w:sz="6" w:space="0" w:color="auto"/>
              <w:left w:val="single" w:sz="6" w:space="0" w:color="auto"/>
              <w:bottom w:val="double" w:sz="4" w:space="0" w:color="auto"/>
              <w:right w:val="double" w:sz="4" w:space="0" w:color="auto"/>
            </w:tcBorders>
          </w:tcPr>
          <w:p w:rsidR="002B1185" w:rsidRDefault="002B1185" w:rsidP="002B1185">
            <w:pPr>
              <w:jc w:val="center"/>
              <w:rPr>
                <w:rFonts w:ascii="ＭＳ 明朝" w:eastAsia="ＭＳ 明朝" w:hAnsi="ＭＳ 明朝"/>
                <w:sz w:val="22"/>
              </w:rPr>
            </w:pPr>
            <w:r>
              <w:rPr>
                <w:rFonts w:ascii="ＭＳ 明朝" w:eastAsia="ＭＳ 明朝" w:hAnsi="ＭＳ 明朝" w:hint="eastAsia"/>
                <w:sz w:val="22"/>
              </w:rPr>
              <w:t>名</w:t>
            </w:r>
            <w:r w:rsidR="002C266A">
              <w:rPr>
                <w:rFonts w:ascii="ＭＳ 明朝" w:eastAsia="ＭＳ 明朝" w:hAnsi="ＭＳ 明朝" w:hint="eastAsia"/>
                <w:sz w:val="22"/>
              </w:rPr>
              <w:t xml:space="preserve">　</w:t>
            </w:r>
            <w:r>
              <w:rPr>
                <w:rFonts w:ascii="ＭＳ 明朝" w:eastAsia="ＭＳ 明朝" w:hAnsi="ＭＳ 明朝" w:hint="eastAsia"/>
                <w:sz w:val="22"/>
              </w:rPr>
              <w:t>称</w:t>
            </w:r>
          </w:p>
        </w:tc>
        <w:tc>
          <w:tcPr>
            <w:tcW w:w="3796" w:type="dxa"/>
            <w:tcBorders>
              <w:top w:val="single" w:sz="6" w:space="0" w:color="auto"/>
              <w:left w:val="double" w:sz="4" w:space="0" w:color="auto"/>
              <w:bottom w:val="double" w:sz="4" w:space="0" w:color="auto"/>
            </w:tcBorders>
          </w:tcPr>
          <w:p w:rsidR="002B1185" w:rsidRDefault="002B1185" w:rsidP="002B1185">
            <w:pPr>
              <w:jc w:val="center"/>
              <w:rPr>
                <w:rFonts w:ascii="ＭＳ 明朝" w:eastAsia="ＭＳ 明朝" w:hAnsi="ＭＳ 明朝"/>
                <w:sz w:val="22"/>
              </w:rPr>
            </w:pPr>
            <w:r>
              <w:rPr>
                <w:rFonts w:ascii="ＭＳ 明朝" w:eastAsia="ＭＳ 明朝" w:hAnsi="ＭＳ 明朝" w:hint="eastAsia"/>
                <w:sz w:val="22"/>
              </w:rPr>
              <w:t>所</w:t>
            </w:r>
            <w:r w:rsidR="002C266A">
              <w:rPr>
                <w:rFonts w:ascii="ＭＳ 明朝" w:eastAsia="ＭＳ 明朝" w:hAnsi="ＭＳ 明朝" w:hint="eastAsia"/>
                <w:sz w:val="22"/>
              </w:rPr>
              <w:t xml:space="preserve"> </w:t>
            </w:r>
            <w:r>
              <w:rPr>
                <w:rFonts w:ascii="ＭＳ 明朝" w:eastAsia="ＭＳ 明朝" w:hAnsi="ＭＳ 明朝" w:hint="eastAsia"/>
                <w:sz w:val="22"/>
              </w:rPr>
              <w:t>在</w:t>
            </w:r>
            <w:r w:rsidR="002C266A">
              <w:rPr>
                <w:rFonts w:ascii="ＭＳ 明朝" w:eastAsia="ＭＳ 明朝" w:hAnsi="ＭＳ 明朝" w:hint="eastAsia"/>
                <w:sz w:val="22"/>
              </w:rPr>
              <w:t xml:space="preserve"> </w:t>
            </w:r>
            <w:r>
              <w:rPr>
                <w:rFonts w:ascii="ＭＳ 明朝" w:eastAsia="ＭＳ 明朝" w:hAnsi="ＭＳ 明朝" w:hint="eastAsia"/>
                <w:sz w:val="22"/>
              </w:rPr>
              <w:t>地</w:t>
            </w:r>
          </w:p>
        </w:tc>
        <w:tc>
          <w:tcPr>
            <w:tcW w:w="3172" w:type="dxa"/>
            <w:tcBorders>
              <w:top w:val="single" w:sz="6" w:space="0" w:color="auto"/>
              <w:bottom w:val="double" w:sz="4" w:space="0" w:color="auto"/>
              <w:right w:val="single" w:sz="6" w:space="0" w:color="auto"/>
            </w:tcBorders>
          </w:tcPr>
          <w:p w:rsidR="002B1185" w:rsidRDefault="002B1185" w:rsidP="002B1185">
            <w:pPr>
              <w:jc w:val="center"/>
              <w:rPr>
                <w:rFonts w:ascii="ＭＳ 明朝" w:eastAsia="ＭＳ 明朝" w:hAnsi="ＭＳ 明朝"/>
                <w:sz w:val="22"/>
              </w:rPr>
            </w:pPr>
            <w:r>
              <w:rPr>
                <w:rFonts w:ascii="ＭＳ 明朝" w:eastAsia="ＭＳ 明朝" w:hAnsi="ＭＳ 明朝" w:hint="eastAsia"/>
                <w:sz w:val="22"/>
              </w:rPr>
              <w:t>電</w:t>
            </w:r>
            <w:r w:rsidR="002C266A">
              <w:rPr>
                <w:rFonts w:ascii="ＭＳ 明朝" w:eastAsia="ＭＳ 明朝" w:hAnsi="ＭＳ 明朝" w:hint="eastAsia"/>
                <w:sz w:val="22"/>
              </w:rPr>
              <w:t xml:space="preserve"> </w:t>
            </w:r>
            <w:r>
              <w:rPr>
                <w:rFonts w:ascii="ＭＳ 明朝" w:eastAsia="ＭＳ 明朝" w:hAnsi="ＭＳ 明朝" w:hint="eastAsia"/>
                <w:sz w:val="22"/>
              </w:rPr>
              <w:t>話</w:t>
            </w:r>
            <w:r w:rsidR="002C266A">
              <w:rPr>
                <w:rFonts w:ascii="ＭＳ 明朝" w:eastAsia="ＭＳ 明朝" w:hAnsi="ＭＳ 明朝" w:hint="eastAsia"/>
                <w:sz w:val="22"/>
              </w:rPr>
              <w:t xml:space="preserve"> </w:t>
            </w:r>
            <w:r>
              <w:rPr>
                <w:rFonts w:ascii="ＭＳ 明朝" w:eastAsia="ＭＳ 明朝" w:hAnsi="ＭＳ 明朝" w:hint="eastAsia"/>
                <w:sz w:val="22"/>
              </w:rPr>
              <w:t>番</w:t>
            </w:r>
            <w:r w:rsidR="002C266A">
              <w:rPr>
                <w:rFonts w:ascii="ＭＳ 明朝" w:eastAsia="ＭＳ 明朝" w:hAnsi="ＭＳ 明朝" w:hint="eastAsia"/>
                <w:sz w:val="22"/>
              </w:rPr>
              <w:t xml:space="preserve"> </w:t>
            </w:r>
            <w:r>
              <w:rPr>
                <w:rFonts w:ascii="ＭＳ 明朝" w:eastAsia="ＭＳ 明朝" w:hAnsi="ＭＳ 明朝" w:hint="eastAsia"/>
                <w:sz w:val="22"/>
              </w:rPr>
              <w:t>号</w:t>
            </w:r>
          </w:p>
        </w:tc>
      </w:tr>
      <w:tr w:rsidR="002B1185" w:rsidTr="00337E62">
        <w:trPr>
          <w:trHeight w:val="561"/>
        </w:trPr>
        <w:tc>
          <w:tcPr>
            <w:tcW w:w="2547" w:type="dxa"/>
            <w:tcBorders>
              <w:top w:val="double" w:sz="4" w:space="0" w:color="auto"/>
              <w:left w:val="single" w:sz="6" w:space="0" w:color="auto"/>
              <w:righ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徳島労働局</w:t>
            </w:r>
          </w:p>
          <w:p w:rsidR="002B1185" w:rsidRDefault="002B1185">
            <w:pPr>
              <w:rPr>
                <w:rFonts w:ascii="ＭＳ 明朝" w:eastAsia="ＭＳ 明朝" w:hAnsi="ＭＳ 明朝"/>
                <w:sz w:val="22"/>
              </w:rPr>
            </w:pPr>
            <w:r>
              <w:rPr>
                <w:rFonts w:ascii="ＭＳ 明朝" w:eastAsia="ＭＳ 明朝" w:hAnsi="ＭＳ 明朝" w:hint="eastAsia"/>
                <w:sz w:val="22"/>
              </w:rPr>
              <w:t>総合労働相談コーナー</w:t>
            </w:r>
          </w:p>
        </w:tc>
        <w:tc>
          <w:tcPr>
            <w:tcW w:w="3796" w:type="dxa"/>
            <w:tcBorders>
              <w:top w:val="double" w:sz="4" w:space="0" w:color="auto"/>
              <w:left w:val="double" w:sz="4" w:space="0" w:color="auto"/>
            </w:tcBorders>
          </w:tcPr>
          <w:p w:rsidR="002B1185" w:rsidRDefault="002B1185" w:rsidP="002B1185">
            <w:pPr>
              <w:spacing w:line="280" w:lineRule="exact"/>
              <w:rPr>
                <w:rFonts w:ascii="ＭＳ 明朝" w:eastAsia="ＭＳ 明朝" w:hAnsi="ＭＳ 明朝"/>
                <w:sz w:val="22"/>
              </w:rPr>
            </w:pPr>
            <w:r>
              <w:rPr>
                <w:rFonts w:ascii="ＭＳ 明朝" w:eastAsia="ＭＳ 明朝" w:hAnsi="ＭＳ 明朝" w:hint="eastAsia"/>
                <w:sz w:val="22"/>
              </w:rPr>
              <w:t>徳島市徳島町城内６－６</w:t>
            </w:r>
          </w:p>
          <w:p w:rsidR="002B1185" w:rsidRDefault="002B1185" w:rsidP="002B1185">
            <w:pPr>
              <w:rPr>
                <w:rFonts w:ascii="ＭＳ 明朝" w:eastAsia="ＭＳ 明朝" w:hAnsi="ＭＳ 明朝"/>
                <w:sz w:val="22"/>
              </w:rPr>
            </w:pPr>
            <w:r>
              <w:rPr>
                <w:rFonts w:ascii="ＭＳ 明朝" w:eastAsia="ＭＳ 明朝" w:hAnsi="ＭＳ 明朝" w:hint="eastAsia"/>
                <w:sz w:val="22"/>
              </w:rPr>
              <w:t>徳島地方合同庁舎４階</w:t>
            </w:r>
          </w:p>
        </w:tc>
        <w:tc>
          <w:tcPr>
            <w:tcW w:w="3172" w:type="dxa"/>
            <w:tcBorders>
              <w:top w:val="double" w:sz="4" w:space="0" w:color="auto"/>
              <w:right w:val="single" w:sz="6" w:space="0" w:color="auto"/>
            </w:tcBorders>
          </w:tcPr>
          <w:p w:rsidR="002B1185" w:rsidRDefault="002B1185" w:rsidP="002B1185">
            <w:pPr>
              <w:spacing w:line="480" w:lineRule="auto"/>
              <w:rPr>
                <w:rFonts w:ascii="ＭＳ 明朝" w:eastAsia="ＭＳ 明朝" w:hAnsi="ＭＳ 明朝"/>
                <w:sz w:val="22"/>
              </w:rPr>
            </w:pPr>
            <w:r>
              <w:rPr>
                <w:rFonts w:ascii="ＭＳ 明朝" w:eastAsia="ＭＳ 明朝" w:hAnsi="ＭＳ 明朝" w:hint="eastAsia"/>
                <w:sz w:val="22"/>
              </w:rPr>
              <w:t>０８８（６５２）９１４２</w:t>
            </w:r>
          </w:p>
        </w:tc>
      </w:tr>
      <w:tr w:rsidR="002B1185" w:rsidTr="00CA44FB">
        <w:tc>
          <w:tcPr>
            <w:tcW w:w="2547" w:type="dxa"/>
            <w:tcBorders>
              <w:left w:val="single" w:sz="6" w:space="0" w:color="auto"/>
              <w:righ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徳島</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総合労働相談コーナー</w:t>
            </w:r>
          </w:p>
        </w:tc>
        <w:tc>
          <w:tcPr>
            <w:tcW w:w="3796" w:type="dxa"/>
            <w:tcBorders>
              <w:lef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徳島市万代町３－５</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徳島第２地方合同庁舎１階</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徳島労働基準監督署内</w:t>
            </w:r>
          </w:p>
        </w:tc>
        <w:tc>
          <w:tcPr>
            <w:tcW w:w="3172" w:type="dxa"/>
            <w:tcBorders>
              <w:right w:val="single" w:sz="6" w:space="0" w:color="auto"/>
            </w:tcBorders>
          </w:tcPr>
          <w:p w:rsidR="00736A6F" w:rsidRDefault="00736A6F" w:rsidP="00736A6F">
            <w:pPr>
              <w:spacing w:line="280" w:lineRule="exact"/>
              <w:rPr>
                <w:rFonts w:ascii="ＭＳ 明朝" w:eastAsia="ＭＳ 明朝" w:hAnsi="ＭＳ 明朝"/>
                <w:sz w:val="22"/>
              </w:rPr>
            </w:pPr>
          </w:p>
          <w:p w:rsidR="002B1185" w:rsidRDefault="002B1185" w:rsidP="00736A6F">
            <w:pPr>
              <w:spacing w:line="280" w:lineRule="exact"/>
              <w:rPr>
                <w:rFonts w:ascii="ＭＳ 明朝" w:eastAsia="ＭＳ 明朝" w:hAnsi="ＭＳ 明朝"/>
                <w:sz w:val="22"/>
              </w:rPr>
            </w:pPr>
            <w:r>
              <w:rPr>
                <w:rFonts w:ascii="ＭＳ 明朝" w:eastAsia="ＭＳ 明朝" w:hAnsi="ＭＳ 明朝" w:hint="eastAsia"/>
                <w:sz w:val="22"/>
              </w:rPr>
              <w:t>０８８（６２２）８１３９</w:t>
            </w:r>
          </w:p>
        </w:tc>
      </w:tr>
      <w:tr w:rsidR="002B1185" w:rsidTr="00736A6F">
        <w:trPr>
          <w:trHeight w:val="603"/>
        </w:trPr>
        <w:tc>
          <w:tcPr>
            <w:tcW w:w="2547" w:type="dxa"/>
            <w:tcBorders>
              <w:left w:val="single" w:sz="6" w:space="0" w:color="auto"/>
              <w:righ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鳴門</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総合労働相談コーナー</w:t>
            </w:r>
          </w:p>
        </w:tc>
        <w:tc>
          <w:tcPr>
            <w:tcW w:w="3796" w:type="dxa"/>
            <w:tcBorders>
              <w:lef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鳴門市撫養町南浜馬目木１１９－６</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鳴門労働基準監督署内</w:t>
            </w:r>
          </w:p>
        </w:tc>
        <w:tc>
          <w:tcPr>
            <w:tcW w:w="3172" w:type="dxa"/>
            <w:tcBorders>
              <w:right w:val="single" w:sz="6" w:space="0" w:color="auto"/>
            </w:tcBorders>
          </w:tcPr>
          <w:p w:rsidR="002B1185" w:rsidRDefault="002B1185" w:rsidP="002B1185">
            <w:pPr>
              <w:spacing w:line="480" w:lineRule="auto"/>
              <w:rPr>
                <w:rFonts w:ascii="ＭＳ 明朝" w:eastAsia="ＭＳ 明朝" w:hAnsi="ＭＳ 明朝"/>
                <w:sz w:val="22"/>
              </w:rPr>
            </w:pPr>
            <w:r>
              <w:rPr>
                <w:rFonts w:ascii="ＭＳ 明朝" w:eastAsia="ＭＳ 明朝" w:hAnsi="ＭＳ 明朝" w:hint="eastAsia"/>
                <w:sz w:val="22"/>
              </w:rPr>
              <w:t>０８８（６８６）５１６４</w:t>
            </w:r>
          </w:p>
        </w:tc>
      </w:tr>
      <w:tr w:rsidR="002B1185" w:rsidTr="00CA44FB">
        <w:tc>
          <w:tcPr>
            <w:tcW w:w="2547" w:type="dxa"/>
            <w:tcBorders>
              <w:left w:val="single" w:sz="6" w:space="0" w:color="auto"/>
              <w:righ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三好</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総合労働相談コーナー</w:t>
            </w:r>
          </w:p>
        </w:tc>
        <w:tc>
          <w:tcPr>
            <w:tcW w:w="3796" w:type="dxa"/>
            <w:tcBorders>
              <w:lef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三好市池田町マチ２４２９－１２</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三好労働基準監督署内</w:t>
            </w:r>
          </w:p>
        </w:tc>
        <w:tc>
          <w:tcPr>
            <w:tcW w:w="3172" w:type="dxa"/>
            <w:tcBorders>
              <w:right w:val="single" w:sz="6" w:space="0" w:color="auto"/>
            </w:tcBorders>
          </w:tcPr>
          <w:p w:rsidR="002B1185" w:rsidRDefault="002B1185" w:rsidP="002B1185">
            <w:pPr>
              <w:spacing w:line="480" w:lineRule="auto"/>
              <w:rPr>
                <w:rFonts w:ascii="ＭＳ 明朝" w:eastAsia="ＭＳ 明朝" w:hAnsi="ＭＳ 明朝"/>
                <w:sz w:val="22"/>
              </w:rPr>
            </w:pPr>
            <w:r>
              <w:rPr>
                <w:rFonts w:ascii="ＭＳ 明朝" w:eastAsia="ＭＳ 明朝" w:hAnsi="ＭＳ 明朝" w:hint="eastAsia"/>
                <w:sz w:val="22"/>
              </w:rPr>
              <w:t>０８８３（７２）１１０５</w:t>
            </w:r>
          </w:p>
        </w:tc>
      </w:tr>
      <w:tr w:rsidR="002B1185" w:rsidTr="00CA44FB">
        <w:tc>
          <w:tcPr>
            <w:tcW w:w="2547" w:type="dxa"/>
            <w:tcBorders>
              <w:left w:val="single" w:sz="6" w:space="0" w:color="auto"/>
              <w:bottom w:val="single" w:sz="6" w:space="0" w:color="auto"/>
              <w:right w:val="double" w:sz="4"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阿南</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総合労働相談コーナー</w:t>
            </w:r>
          </w:p>
        </w:tc>
        <w:tc>
          <w:tcPr>
            <w:tcW w:w="3796" w:type="dxa"/>
            <w:tcBorders>
              <w:left w:val="double" w:sz="4" w:space="0" w:color="auto"/>
              <w:bottom w:val="single" w:sz="6" w:space="0" w:color="auto"/>
            </w:tcBorders>
          </w:tcPr>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阿南市領家町本庄ケ内１２０－６</w:t>
            </w:r>
          </w:p>
          <w:p w:rsidR="002B1185"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阿南労働基準監督署内</w:t>
            </w:r>
          </w:p>
        </w:tc>
        <w:tc>
          <w:tcPr>
            <w:tcW w:w="3172" w:type="dxa"/>
            <w:tcBorders>
              <w:bottom w:val="single" w:sz="6" w:space="0" w:color="auto"/>
              <w:right w:val="single" w:sz="6" w:space="0" w:color="auto"/>
            </w:tcBorders>
          </w:tcPr>
          <w:p w:rsidR="002B1185" w:rsidRDefault="002B1185" w:rsidP="002B1185">
            <w:pPr>
              <w:spacing w:line="480" w:lineRule="auto"/>
              <w:rPr>
                <w:rFonts w:ascii="ＭＳ 明朝" w:eastAsia="ＭＳ 明朝" w:hAnsi="ＭＳ 明朝"/>
                <w:sz w:val="22"/>
              </w:rPr>
            </w:pPr>
            <w:r>
              <w:rPr>
                <w:rFonts w:ascii="ＭＳ 明朝" w:eastAsia="ＭＳ 明朝" w:hAnsi="ＭＳ 明朝" w:hint="eastAsia"/>
                <w:sz w:val="22"/>
              </w:rPr>
              <w:t>０８８４（２２）０８９０</w:t>
            </w:r>
          </w:p>
        </w:tc>
      </w:tr>
    </w:tbl>
    <w:p w:rsidR="00691284" w:rsidRDefault="00691284" w:rsidP="00337E62">
      <w:pPr>
        <w:spacing w:line="280" w:lineRule="exact"/>
        <w:rPr>
          <w:rFonts w:ascii="ＭＳ 明朝" w:eastAsia="ＭＳ 明朝" w:hAnsi="ＭＳ 明朝"/>
          <w:sz w:val="22"/>
        </w:rPr>
      </w:pPr>
    </w:p>
    <w:p w:rsidR="00880A16" w:rsidRDefault="002B1185" w:rsidP="00337E62">
      <w:pPr>
        <w:spacing w:line="280" w:lineRule="exact"/>
        <w:rPr>
          <w:rFonts w:ascii="ＭＳ 明朝" w:eastAsia="ＭＳ 明朝" w:hAnsi="ＭＳ 明朝"/>
          <w:sz w:val="22"/>
        </w:rPr>
      </w:pPr>
      <w:r>
        <w:rPr>
          <w:rFonts w:ascii="ＭＳ 明朝" w:eastAsia="ＭＳ 明朝" w:hAnsi="ＭＳ 明朝" w:hint="eastAsia"/>
          <w:sz w:val="22"/>
        </w:rPr>
        <w:t>＊県内どこの総合労働相談コーナーでも対応します。</w:t>
      </w:r>
    </w:p>
    <w:p w:rsidR="00CA44FB" w:rsidRPr="00691284" w:rsidRDefault="00CA44FB" w:rsidP="00337E62">
      <w:pPr>
        <w:spacing w:line="280" w:lineRule="exact"/>
        <w:ind w:left="141" w:hangingChars="64" w:hanging="141"/>
        <w:rPr>
          <w:rFonts w:ascii="ＭＳ 明朝" w:eastAsia="ＭＳ 明朝" w:hAnsi="ＭＳ 明朝"/>
          <w:sz w:val="22"/>
        </w:rPr>
      </w:pPr>
      <w:r>
        <w:rPr>
          <w:rFonts w:ascii="ＭＳ 明朝" w:eastAsia="ＭＳ 明朝" w:hAnsi="ＭＳ 明朝" w:hint="eastAsia"/>
          <w:sz w:val="22"/>
        </w:rPr>
        <w:t>＊相談員が不在の場合がありますので、ご面談でのご相談は、念のためあらかじめお電話の上、お越しください。</w:t>
      </w:r>
    </w:p>
    <w:sectPr w:rsidR="00CA44FB" w:rsidRPr="00691284" w:rsidSect="00691284">
      <w:pgSz w:w="11906" w:h="16838"/>
      <w:pgMar w:top="1134" w:right="1134"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41"/>
    <w:rsid w:val="001566CF"/>
    <w:rsid w:val="002B1185"/>
    <w:rsid w:val="002C266A"/>
    <w:rsid w:val="00337E62"/>
    <w:rsid w:val="00377D41"/>
    <w:rsid w:val="003B1B0B"/>
    <w:rsid w:val="004563D3"/>
    <w:rsid w:val="00691284"/>
    <w:rsid w:val="00736A6F"/>
    <w:rsid w:val="00880A16"/>
    <w:rsid w:val="008E7D50"/>
    <w:rsid w:val="00C75836"/>
    <w:rsid w:val="00CA44FB"/>
    <w:rsid w:val="00E3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A68DC"/>
  <w15:chartTrackingRefBased/>
  <w15:docId w15:val="{9BC9880B-7E0C-49B3-AC18-27ACCFC8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66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6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102</Words>
  <Characters>583</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正憲(okazaki-masanoriaa)</dc:creator>
  <cp:keywords/>
  <dc:description/>
  <cp:lastModifiedBy>岡崎 正憲(okazaki-masanoriaa)</cp:lastModifiedBy>
  <cp:revision>9</cp:revision>
  <cp:lastPrinted>2020-08-21T09:20:00Z</cp:lastPrinted>
  <dcterms:created xsi:type="dcterms:W3CDTF">2020-08-21T08:45:00Z</dcterms:created>
  <dcterms:modified xsi:type="dcterms:W3CDTF">2020-08-24T01:35:00Z</dcterms:modified>
</cp:coreProperties>
</file>